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2AD5E" w14:textId="2722CD49" w:rsidR="004F48DD" w:rsidRPr="00513109" w:rsidRDefault="004F48DD" w:rsidP="00B302A6">
      <w:pPr>
        <w:spacing w:afterLines="100" w:after="240" w:line="300" w:lineRule="auto"/>
        <w:jc w:val="center"/>
        <w:rPr>
          <w:rFonts w:ascii="Arial" w:hAnsi="Arial" w:cs="Arial"/>
          <w:b/>
          <w:sz w:val="32"/>
        </w:rPr>
      </w:pPr>
      <w:r w:rsidRPr="00513109">
        <w:rPr>
          <w:rFonts w:ascii="Arial" w:hAnsi="Arial" w:cs="Arial"/>
          <w:b/>
          <w:sz w:val="32"/>
        </w:rPr>
        <w:t>EMI</w:t>
      </w:r>
      <w:r w:rsidR="00CD57B5" w:rsidRPr="00513109">
        <w:rPr>
          <w:rFonts w:ascii="Arial" w:hAnsi="Arial" w:cs="Arial"/>
          <w:b/>
          <w:sz w:val="32"/>
        </w:rPr>
        <w:t xml:space="preserve"> </w:t>
      </w:r>
      <w:r w:rsidRPr="00513109">
        <w:rPr>
          <w:rFonts w:ascii="Arial" w:hAnsi="Arial" w:cs="Arial"/>
          <w:b/>
          <w:sz w:val="32"/>
        </w:rPr>
        <w:t>噪声源的分析与优化方法</w:t>
      </w:r>
    </w:p>
    <w:p w14:paraId="05BE500C" w14:textId="39D98B6D" w:rsidR="00612E6A" w:rsidRPr="00513109" w:rsidRDefault="00612E6A" w:rsidP="00612E6A">
      <w:pPr>
        <w:spacing w:line="300" w:lineRule="auto"/>
        <w:jc w:val="both"/>
        <w:rPr>
          <w:rFonts w:ascii="Arial" w:hAnsi="Arial" w:cs="Arial"/>
        </w:rPr>
      </w:pPr>
      <w:r w:rsidRPr="00513109">
        <w:rPr>
          <w:rFonts w:ascii="Arial" w:hAnsi="Arial" w:cs="Arial"/>
        </w:rPr>
        <w:t>良好的</w:t>
      </w:r>
      <w:r w:rsidRPr="00513109">
        <w:rPr>
          <w:rFonts w:ascii="Arial" w:hAnsi="Arial" w:cs="Arial"/>
        </w:rPr>
        <w:t xml:space="preserve"> EMI </w:t>
      </w:r>
      <w:r w:rsidRPr="00513109">
        <w:rPr>
          <w:rFonts w:ascii="Arial" w:hAnsi="Arial" w:cs="Arial"/>
        </w:rPr>
        <w:t>是板级</w:t>
      </w:r>
      <w:r w:rsidRPr="00513109">
        <w:rPr>
          <w:rFonts w:ascii="Arial" w:hAnsi="Arial" w:cs="Arial"/>
        </w:rPr>
        <w:t xml:space="preserve"> EMI </w:t>
      </w:r>
      <w:r w:rsidRPr="00513109">
        <w:rPr>
          <w:rFonts w:ascii="Arial" w:hAnsi="Arial" w:cs="Arial"/>
        </w:rPr>
        <w:t>设计和芯片</w:t>
      </w:r>
      <w:r w:rsidRPr="00513109">
        <w:rPr>
          <w:rFonts w:ascii="Arial" w:hAnsi="Arial" w:cs="Arial"/>
        </w:rPr>
        <w:t xml:space="preserve"> EMI </w:t>
      </w:r>
      <w:r w:rsidRPr="00513109">
        <w:rPr>
          <w:rFonts w:ascii="Arial" w:hAnsi="Arial" w:cs="Arial"/>
        </w:rPr>
        <w:t>设计结合的结果。许多工程师对板级</w:t>
      </w:r>
      <w:r w:rsidRPr="00513109">
        <w:rPr>
          <w:rFonts w:ascii="Arial" w:hAnsi="Arial" w:cs="Arial"/>
        </w:rPr>
        <w:t xml:space="preserve"> EMI </w:t>
      </w:r>
      <w:r w:rsidRPr="00513109">
        <w:rPr>
          <w:rFonts w:ascii="Arial" w:hAnsi="Arial" w:cs="Arial"/>
        </w:rPr>
        <w:t>的降噪接触较多，也比较了解，而对于芯片设计中的</w:t>
      </w:r>
      <w:r w:rsidRPr="00513109">
        <w:rPr>
          <w:rFonts w:ascii="Arial" w:hAnsi="Arial" w:cs="Arial"/>
        </w:rPr>
        <w:t xml:space="preserve"> EMI </w:t>
      </w:r>
      <w:r w:rsidRPr="00513109">
        <w:rPr>
          <w:rFonts w:ascii="Arial" w:hAnsi="Arial" w:cs="Arial"/>
        </w:rPr>
        <w:t>优化方法比较陌生。</w:t>
      </w:r>
    </w:p>
    <w:p w14:paraId="50E7011B" w14:textId="5AA91E46" w:rsidR="005B5C40" w:rsidRDefault="00612E6A" w:rsidP="00612E6A">
      <w:pPr>
        <w:spacing w:line="300" w:lineRule="auto"/>
        <w:jc w:val="both"/>
        <w:rPr>
          <w:rFonts w:ascii="Arial" w:hAnsi="Arial" w:cs="Arial"/>
          <w:b/>
        </w:rPr>
      </w:pPr>
      <w:r w:rsidRPr="00513109">
        <w:rPr>
          <w:rFonts w:ascii="Arial" w:hAnsi="Arial" w:cs="Arial"/>
          <w:b/>
        </w:rPr>
        <w:t>今天，我们将以一个典型的</w:t>
      </w:r>
      <w:r w:rsidRPr="00513109">
        <w:rPr>
          <w:rFonts w:ascii="Arial" w:hAnsi="Arial" w:cs="Arial"/>
          <w:b/>
        </w:rPr>
        <w:t xml:space="preserve"> Buck </w:t>
      </w:r>
      <w:r w:rsidRPr="00513109">
        <w:rPr>
          <w:rFonts w:ascii="Arial" w:hAnsi="Arial" w:cs="Arial"/>
          <w:b/>
        </w:rPr>
        <w:t>电路为例，首先基于</w:t>
      </w:r>
      <w:r w:rsidRPr="00513109">
        <w:rPr>
          <w:rFonts w:ascii="Arial" w:hAnsi="Arial" w:cs="Arial"/>
          <w:b/>
        </w:rPr>
        <w:t xml:space="preserve"> EMI </w:t>
      </w:r>
      <w:r w:rsidRPr="00513109">
        <w:rPr>
          <w:rFonts w:ascii="Arial" w:hAnsi="Arial" w:cs="Arial"/>
          <w:b/>
        </w:rPr>
        <w:t>模型，分析其噪声源的频谱，并以此介绍，在芯片设计中，我们如何有针对性地优化</w:t>
      </w:r>
      <w:r w:rsidRPr="00513109">
        <w:rPr>
          <w:rFonts w:ascii="Arial" w:hAnsi="Arial" w:cs="Arial"/>
          <w:b/>
        </w:rPr>
        <w:t xml:space="preserve"> EMI </w:t>
      </w:r>
      <w:r w:rsidRPr="00513109">
        <w:rPr>
          <w:rFonts w:ascii="Arial" w:hAnsi="Arial" w:cs="Arial"/>
          <w:b/>
        </w:rPr>
        <w:t>噪声。</w:t>
      </w:r>
    </w:p>
    <w:p w14:paraId="417260A1" w14:textId="77777777" w:rsidR="006A66ED" w:rsidRPr="00770CF0" w:rsidRDefault="006A66ED" w:rsidP="006A66ED">
      <w:pPr>
        <w:spacing w:line="300" w:lineRule="auto"/>
        <w:jc w:val="center"/>
        <w:rPr>
          <w:rStyle w:val="Hyperlink"/>
          <w:rFonts w:ascii="Arial" w:hAnsi="Arial" w:cs="Arial" w:hint="eastAsia"/>
          <w:b/>
          <w:sz w:val="21"/>
        </w:rPr>
      </w:pPr>
      <w:r w:rsidRPr="00770CF0">
        <w:rPr>
          <w:rFonts w:ascii="Arial" w:hAnsi="Arial" w:cs="Arial"/>
          <w:b/>
          <w:bCs/>
          <w:color w:val="191B1F"/>
          <w:szCs w:val="23"/>
          <w:shd w:val="clear" w:color="auto" w:fill="FFFFFF"/>
        </w:rPr>
        <w:fldChar w:fldCharType="begin"/>
      </w:r>
      <w:r w:rsidRPr="00770CF0">
        <w:rPr>
          <w:rFonts w:ascii="Arial" w:hAnsi="Arial" w:cs="Arial"/>
          <w:b/>
          <w:bCs/>
          <w:color w:val="191B1F"/>
          <w:szCs w:val="23"/>
          <w:shd w:val="clear" w:color="auto" w:fill="FFFFFF"/>
        </w:rPr>
        <w:instrText xml:space="preserve"> HYPERLINK "https://www.monolithicpower.cn/cn/emc-lab.html?utm_source=website&amp;utm_medium=Press_release&amp;utm_campaign=2025_meida_promo&amp;utm_content=q1_emi_article" </w:instrText>
      </w:r>
      <w:r w:rsidRPr="00770CF0">
        <w:rPr>
          <w:rFonts w:ascii="Arial" w:hAnsi="Arial" w:cs="Arial"/>
          <w:b/>
          <w:bCs/>
          <w:color w:val="191B1F"/>
          <w:szCs w:val="23"/>
          <w:shd w:val="clear" w:color="auto" w:fill="FFFFFF"/>
        </w:rPr>
        <w:fldChar w:fldCharType="separate"/>
      </w:r>
      <w:r w:rsidRPr="00770CF0">
        <w:rPr>
          <w:rStyle w:val="Hyperlink"/>
          <w:rFonts w:ascii="Arial" w:hAnsi="Arial" w:cs="Arial"/>
          <w:b/>
          <w:bCs/>
          <w:szCs w:val="23"/>
          <w:shd w:val="clear" w:color="auto" w:fill="FFFFFF"/>
        </w:rPr>
        <w:t>查看更多</w:t>
      </w:r>
      <w:r w:rsidRPr="00770CF0">
        <w:rPr>
          <w:rStyle w:val="Hyperlink"/>
          <w:rFonts w:ascii="Arial" w:hAnsi="Arial" w:cs="Arial"/>
          <w:b/>
          <w:bCs/>
          <w:szCs w:val="23"/>
          <w:shd w:val="clear" w:color="auto" w:fill="FFFFFF"/>
        </w:rPr>
        <w:t xml:space="preserve"> EMI </w:t>
      </w:r>
      <w:r w:rsidRPr="00770CF0">
        <w:rPr>
          <w:rStyle w:val="Hyperlink"/>
          <w:rFonts w:ascii="Arial" w:hAnsi="Arial" w:cs="Arial"/>
          <w:b/>
          <w:bCs/>
          <w:szCs w:val="23"/>
          <w:shd w:val="clear" w:color="auto" w:fill="FFFFFF"/>
        </w:rPr>
        <w:t>干货</w:t>
      </w:r>
    </w:p>
    <w:p w14:paraId="24FB565F" w14:textId="243B0903" w:rsidR="006A66ED" w:rsidRPr="00513109" w:rsidRDefault="006A66ED" w:rsidP="006A66ED">
      <w:pPr>
        <w:spacing w:line="300" w:lineRule="auto"/>
        <w:jc w:val="center"/>
        <w:rPr>
          <w:rFonts w:ascii="Arial" w:hAnsi="Arial" w:cs="Arial" w:hint="eastAsia"/>
          <w:b/>
        </w:rPr>
      </w:pPr>
      <w:r w:rsidRPr="00770CF0">
        <w:rPr>
          <w:rFonts w:ascii="Arial" w:hAnsi="Arial" w:cs="Arial"/>
          <w:b/>
          <w:bCs/>
          <w:color w:val="191B1F"/>
          <w:szCs w:val="23"/>
          <w:shd w:val="clear" w:color="auto" w:fill="FFFFFF"/>
        </w:rPr>
        <w:fldChar w:fldCharType="end"/>
      </w:r>
      <w:r w:rsidR="0057446F">
        <w:rPr>
          <w:rFonts w:ascii="Arial" w:hAnsi="Arial" w:cs="Arial"/>
          <w:b/>
          <w:bCs/>
          <w:color w:val="191B1F"/>
          <w:szCs w:val="23"/>
          <w:shd w:val="clear" w:color="auto" w:fill="FFFFFF"/>
        </w:rPr>
        <w:pict w14:anchorId="6AADE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pt;height:156pt">
            <v:imagedata r:id="rId8" o:title="EMI文章封面"/>
          </v:shape>
        </w:pict>
      </w:r>
      <w:bookmarkStart w:id="0" w:name="_GoBack"/>
      <w:bookmarkEnd w:id="0"/>
    </w:p>
    <w:p w14:paraId="492253BB" w14:textId="677FC3A0" w:rsidR="0063300C" w:rsidRPr="00513109" w:rsidRDefault="00FD30E9" w:rsidP="00B302A6">
      <w:pPr>
        <w:pStyle w:val="ListParagraph"/>
        <w:numPr>
          <w:ilvl w:val="0"/>
          <w:numId w:val="10"/>
        </w:numPr>
        <w:spacing w:beforeLines="100" w:before="240" w:line="300" w:lineRule="auto"/>
        <w:ind w:left="482" w:hanging="482"/>
        <w:rPr>
          <w:rFonts w:ascii="Arial" w:hAnsi="Arial" w:cs="Arial"/>
          <w:b/>
          <w:sz w:val="28"/>
        </w:rPr>
      </w:pPr>
      <w:r w:rsidRPr="00513109">
        <w:rPr>
          <w:rFonts w:ascii="Arial" w:hAnsi="Arial" w:cs="Arial"/>
          <w:b/>
          <w:sz w:val="28"/>
        </w:rPr>
        <w:t>Buck</w:t>
      </w:r>
      <w:r w:rsidR="006D6C08" w:rsidRPr="00513109">
        <w:rPr>
          <w:rFonts w:ascii="Arial" w:hAnsi="Arial" w:cs="Arial"/>
          <w:b/>
          <w:sz w:val="28"/>
        </w:rPr>
        <w:t xml:space="preserve"> </w:t>
      </w:r>
      <w:r w:rsidRPr="00513109">
        <w:rPr>
          <w:rFonts w:ascii="Arial" w:hAnsi="Arial" w:cs="Arial"/>
          <w:b/>
          <w:sz w:val="28"/>
        </w:rPr>
        <w:t>变换器</w:t>
      </w:r>
      <w:r w:rsidR="00222628" w:rsidRPr="00513109">
        <w:rPr>
          <w:rFonts w:ascii="Arial" w:hAnsi="Arial" w:cs="Arial"/>
          <w:b/>
          <w:sz w:val="28"/>
        </w:rPr>
        <w:t>的</w:t>
      </w:r>
      <w:r w:rsidR="007A4B1D" w:rsidRPr="00513109">
        <w:rPr>
          <w:rFonts w:ascii="Arial" w:hAnsi="Arial" w:cs="Arial"/>
          <w:b/>
          <w:sz w:val="28"/>
        </w:rPr>
        <w:t>传导</w:t>
      </w:r>
      <w:r w:rsidR="006D6C08" w:rsidRPr="00513109">
        <w:rPr>
          <w:rFonts w:ascii="Arial" w:hAnsi="Arial" w:cs="Arial"/>
          <w:b/>
          <w:sz w:val="28"/>
        </w:rPr>
        <w:t xml:space="preserve"> </w:t>
      </w:r>
      <w:r w:rsidR="00222628" w:rsidRPr="00513109">
        <w:rPr>
          <w:rFonts w:ascii="Arial" w:hAnsi="Arial" w:cs="Arial"/>
          <w:b/>
          <w:sz w:val="28"/>
        </w:rPr>
        <w:t>EMI</w:t>
      </w:r>
      <w:r w:rsidR="006D6C08" w:rsidRPr="00513109">
        <w:rPr>
          <w:rFonts w:ascii="Arial" w:hAnsi="Arial" w:cs="Arial"/>
          <w:b/>
          <w:sz w:val="28"/>
        </w:rPr>
        <w:t xml:space="preserve"> </w:t>
      </w:r>
      <w:r w:rsidR="00222628" w:rsidRPr="00513109">
        <w:rPr>
          <w:rFonts w:ascii="Arial" w:hAnsi="Arial" w:cs="Arial"/>
          <w:b/>
          <w:sz w:val="28"/>
        </w:rPr>
        <w:t>模型</w:t>
      </w:r>
      <w:r w:rsidRPr="00513109">
        <w:rPr>
          <w:rFonts w:ascii="Arial" w:hAnsi="Arial" w:cs="Arial"/>
          <w:b/>
          <w:sz w:val="28"/>
        </w:rPr>
        <w:t>介绍</w:t>
      </w:r>
    </w:p>
    <w:p w14:paraId="414A7927" w14:textId="78F059BD" w:rsidR="006F337F" w:rsidRPr="00513109" w:rsidRDefault="006F337F" w:rsidP="006F337F">
      <w:pPr>
        <w:spacing w:line="300" w:lineRule="auto"/>
        <w:jc w:val="both"/>
        <w:rPr>
          <w:rFonts w:ascii="Arial" w:hAnsi="Arial" w:cs="Arial"/>
        </w:rPr>
      </w:pPr>
      <w:r w:rsidRPr="00513109">
        <w:rPr>
          <w:rFonts w:ascii="Arial" w:hAnsi="Arial" w:cs="Arial"/>
        </w:rPr>
        <w:t>我们知道，电力电子系统中，半导体器件在其开关过程中会产生高</w:t>
      </w:r>
      <w:r w:rsidRPr="00513109">
        <w:rPr>
          <w:rFonts w:ascii="Arial" w:hAnsi="Arial" w:cs="Arial"/>
        </w:rPr>
        <w:t xml:space="preserve"> dv/dt </w:t>
      </w:r>
      <w:r w:rsidRPr="00513109">
        <w:rPr>
          <w:rFonts w:ascii="Arial" w:hAnsi="Arial" w:cs="Arial"/>
        </w:rPr>
        <w:t>节点与高</w:t>
      </w:r>
      <w:r w:rsidRPr="00513109">
        <w:rPr>
          <w:rFonts w:ascii="Arial" w:hAnsi="Arial" w:cs="Arial"/>
        </w:rPr>
        <w:t xml:space="preserve"> di/dt </w:t>
      </w:r>
      <w:r w:rsidRPr="00513109">
        <w:rPr>
          <w:rFonts w:ascii="Arial" w:hAnsi="Arial" w:cs="Arial"/>
        </w:rPr>
        <w:t>环路，这些是</w:t>
      </w:r>
      <w:r w:rsidRPr="00513109">
        <w:rPr>
          <w:rFonts w:ascii="Arial" w:hAnsi="Arial" w:cs="Arial"/>
        </w:rPr>
        <w:t xml:space="preserve"> EMI </w:t>
      </w:r>
      <w:r w:rsidRPr="00513109">
        <w:rPr>
          <w:rFonts w:ascii="Arial" w:hAnsi="Arial" w:cs="Arial"/>
        </w:rPr>
        <w:t>产生的根本原因。</w:t>
      </w:r>
    </w:p>
    <w:p w14:paraId="3E1FFD3E" w14:textId="69011871" w:rsidR="006F337F" w:rsidRPr="00513109" w:rsidRDefault="006F337F" w:rsidP="006F337F">
      <w:pPr>
        <w:spacing w:line="300" w:lineRule="auto"/>
        <w:jc w:val="both"/>
        <w:rPr>
          <w:rFonts w:ascii="Arial" w:hAnsi="Arial" w:cs="Arial"/>
          <w:b/>
        </w:rPr>
      </w:pPr>
      <w:r w:rsidRPr="00513109">
        <w:rPr>
          <w:rFonts w:ascii="Arial" w:hAnsi="Arial" w:cs="Arial"/>
          <w:b/>
        </w:rPr>
        <w:t>而适合的</w:t>
      </w:r>
      <w:r w:rsidRPr="00513109">
        <w:rPr>
          <w:rFonts w:ascii="Arial" w:hAnsi="Arial" w:cs="Arial"/>
          <w:b/>
        </w:rPr>
        <w:t xml:space="preserve"> EMI </w:t>
      </w:r>
      <w:r w:rsidRPr="00513109">
        <w:rPr>
          <w:rFonts w:ascii="Arial" w:hAnsi="Arial" w:cs="Arial"/>
          <w:b/>
        </w:rPr>
        <w:t>模型可以帮助我们分析噪声产生的原因。</w:t>
      </w:r>
    </w:p>
    <w:p w14:paraId="62C381B3" w14:textId="6BDF445E" w:rsidR="006F337F" w:rsidRPr="00513109" w:rsidRDefault="006F337F" w:rsidP="006F337F">
      <w:pPr>
        <w:spacing w:line="300" w:lineRule="auto"/>
        <w:jc w:val="both"/>
        <w:rPr>
          <w:rFonts w:ascii="Arial" w:hAnsi="Arial" w:cs="Arial"/>
        </w:rPr>
      </w:pPr>
      <w:r w:rsidRPr="00513109">
        <w:rPr>
          <w:rFonts w:ascii="Arial" w:hAnsi="Arial" w:cs="Arial"/>
        </w:rPr>
        <w:t>同时，由于传播路径的不同，</w:t>
      </w:r>
      <w:r w:rsidRPr="00513109">
        <w:rPr>
          <w:rFonts w:ascii="Arial" w:hAnsi="Arial" w:cs="Arial"/>
        </w:rPr>
        <w:t xml:space="preserve">EMI </w:t>
      </w:r>
      <w:r w:rsidRPr="00513109">
        <w:rPr>
          <w:rFonts w:ascii="Arial" w:hAnsi="Arial" w:cs="Arial"/>
        </w:rPr>
        <w:t>可以分为共模和差模噪声（可详见：</w:t>
      </w:r>
      <w:hyperlink r:id="rId9" w:history="1">
        <w:r w:rsidRPr="00513109">
          <w:rPr>
            <w:rStyle w:val="Hyperlink"/>
            <w:rFonts w:ascii="Arial" w:hAnsi="Arial" w:cs="Arial"/>
          </w:rPr>
          <w:t>汽车电子非隔离型变换器传导与辐射</w:t>
        </w:r>
        <w:r w:rsidRPr="00513109">
          <w:rPr>
            <w:rStyle w:val="Hyperlink"/>
            <w:rFonts w:ascii="Arial" w:hAnsi="Arial" w:cs="Arial"/>
          </w:rPr>
          <w:t>EMI</w:t>
        </w:r>
        <w:r w:rsidRPr="00513109">
          <w:rPr>
            <w:rStyle w:val="Hyperlink"/>
            <w:rFonts w:ascii="Arial" w:hAnsi="Arial" w:cs="Arial"/>
          </w:rPr>
          <w:t>的产生，传播与抑制</w:t>
        </w:r>
      </w:hyperlink>
      <w:r w:rsidRPr="00513109">
        <w:rPr>
          <w:rFonts w:ascii="Arial" w:hAnsi="Arial" w:cs="Arial"/>
        </w:rPr>
        <w:t>）。</w:t>
      </w:r>
    </w:p>
    <w:p w14:paraId="44F30E7E" w14:textId="01538A2C" w:rsidR="00453BF1" w:rsidRPr="00513109" w:rsidRDefault="006F337F" w:rsidP="006F337F">
      <w:pPr>
        <w:spacing w:line="300" w:lineRule="auto"/>
        <w:jc w:val="both"/>
        <w:rPr>
          <w:rFonts w:ascii="Arial" w:hAnsi="Arial" w:cs="Arial"/>
        </w:rPr>
      </w:pPr>
      <w:r w:rsidRPr="00513109">
        <w:rPr>
          <w:rFonts w:ascii="Arial" w:hAnsi="Arial" w:cs="Arial"/>
        </w:rPr>
        <w:t>图</w:t>
      </w:r>
      <w:r w:rsidRPr="00513109">
        <w:rPr>
          <w:rFonts w:ascii="Arial" w:hAnsi="Arial" w:cs="Arial"/>
        </w:rPr>
        <w:t xml:space="preserve"> 1 </w:t>
      </w:r>
      <w:r w:rsidRPr="00513109">
        <w:rPr>
          <w:rFonts w:ascii="Arial" w:hAnsi="Arial" w:cs="Arial"/>
        </w:rPr>
        <w:t>中展示了一个典型的</w:t>
      </w:r>
      <w:r w:rsidRPr="00513109">
        <w:rPr>
          <w:rFonts w:ascii="Arial" w:hAnsi="Arial" w:cs="Arial"/>
        </w:rPr>
        <w:t xml:space="preserve"> Buck </w:t>
      </w:r>
      <w:r w:rsidRPr="00513109">
        <w:rPr>
          <w:rFonts w:ascii="Arial" w:hAnsi="Arial" w:cs="Arial"/>
        </w:rPr>
        <w:t>变换器差模和共模噪声的传播路径。</w:t>
      </w:r>
    </w:p>
    <w:p w14:paraId="3B7FBE48" w14:textId="77777777" w:rsidR="00FD30E9" w:rsidRPr="00513109" w:rsidRDefault="00453BF1" w:rsidP="00612E6A">
      <w:pPr>
        <w:spacing w:line="300" w:lineRule="auto"/>
        <w:rPr>
          <w:rFonts w:ascii="Arial" w:hAnsi="Arial" w:cs="Arial"/>
        </w:rPr>
      </w:pPr>
      <w:r w:rsidRPr="00513109">
        <w:rPr>
          <w:rFonts w:ascii="Arial" w:hAnsi="Arial" w:cs="Arial"/>
          <w:noProof/>
        </w:rPr>
        <w:lastRenderedPageBreak/>
        <w:drawing>
          <wp:inline distT="0" distB="0" distL="0" distR="0" wp14:anchorId="425392F8" wp14:editId="1B3A12E1">
            <wp:extent cx="5943600" cy="1922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22145"/>
                    </a:xfrm>
                    <a:prstGeom prst="rect">
                      <a:avLst/>
                    </a:prstGeom>
                  </pic:spPr>
                </pic:pic>
              </a:graphicData>
            </a:graphic>
          </wp:inline>
        </w:drawing>
      </w:r>
    </w:p>
    <w:p w14:paraId="2EB3A713" w14:textId="0C3442E7" w:rsidR="00FD30E9" w:rsidRPr="000846B8" w:rsidRDefault="00344406" w:rsidP="00612E6A">
      <w:pPr>
        <w:spacing w:line="300" w:lineRule="auto"/>
        <w:jc w:val="center"/>
        <w:rPr>
          <w:rFonts w:ascii="Arial" w:hAnsi="Arial" w:cs="Arial"/>
          <w:sz w:val="21"/>
        </w:rPr>
      </w:pPr>
      <w:r w:rsidRPr="000846B8">
        <w:rPr>
          <w:rFonts w:ascii="Arial" w:hAnsi="Arial" w:cs="Arial"/>
          <w:sz w:val="21"/>
        </w:rPr>
        <w:t>图</w:t>
      </w:r>
      <w:r w:rsidR="00E53A2F" w:rsidRPr="000846B8">
        <w:rPr>
          <w:rFonts w:ascii="Arial" w:hAnsi="Arial" w:cs="Arial"/>
          <w:sz w:val="21"/>
        </w:rPr>
        <w:t xml:space="preserve"> 1 Buck</w:t>
      </w:r>
      <w:r w:rsidR="006F337F" w:rsidRPr="000846B8">
        <w:rPr>
          <w:rFonts w:ascii="Arial" w:hAnsi="Arial" w:cs="Arial"/>
          <w:sz w:val="21"/>
        </w:rPr>
        <w:t xml:space="preserve"> </w:t>
      </w:r>
      <w:r w:rsidR="00E53A2F" w:rsidRPr="000846B8">
        <w:rPr>
          <w:rFonts w:ascii="Arial" w:hAnsi="Arial" w:cs="Arial"/>
          <w:sz w:val="21"/>
        </w:rPr>
        <w:t>电路中差模和共模</w:t>
      </w:r>
      <w:r w:rsidR="006F337F" w:rsidRPr="000846B8">
        <w:rPr>
          <w:rFonts w:ascii="Arial" w:hAnsi="Arial" w:cs="Arial"/>
          <w:sz w:val="21"/>
        </w:rPr>
        <w:t xml:space="preserve"> </w:t>
      </w:r>
      <w:r w:rsidR="00E53A2F" w:rsidRPr="000846B8">
        <w:rPr>
          <w:rFonts w:ascii="Arial" w:hAnsi="Arial" w:cs="Arial"/>
          <w:sz w:val="21"/>
        </w:rPr>
        <w:t>EMI</w:t>
      </w:r>
      <w:r w:rsidR="006F337F" w:rsidRPr="000846B8">
        <w:rPr>
          <w:rFonts w:ascii="Arial" w:hAnsi="Arial" w:cs="Arial"/>
          <w:sz w:val="21"/>
        </w:rPr>
        <w:t xml:space="preserve"> </w:t>
      </w:r>
      <w:r w:rsidRPr="000846B8">
        <w:rPr>
          <w:rFonts w:ascii="Arial" w:hAnsi="Arial" w:cs="Arial"/>
          <w:sz w:val="21"/>
        </w:rPr>
        <w:t>的传播路径</w:t>
      </w:r>
    </w:p>
    <w:p w14:paraId="3D1D525A" w14:textId="19D30565" w:rsidR="008A0C4E" w:rsidRPr="00513109" w:rsidRDefault="006E6BD6" w:rsidP="00612E6A">
      <w:pPr>
        <w:spacing w:line="300" w:lineRule="auto"/>
        <w:jc w:val="both"/>
        <w:rPr>
          <w:rFonts w:ascii="Arial" w:hAnsi="Arial" w:cs="Arial"/>
        </w:rPr>
      </w:pPr>
      <w:r w:rsidRPr="00513109">
        <w:rPr>
          <w:rFonts w:ascii="Arial" w:hAnsi="Arial" w:cs="Arial"/>
        </w:rPr>
        <w:t>EMI</w:t>
      </w:r>
      <w:r w:rsidR="00AA26CC" w:rsidRPr="00513109">
        <w:rPr>
          <w:rFonts w:ascii="Arial" w:hAnsi="Arial" w:cs="Arial"/>
        </w:rPr>
        <w:t xml:space="preserve"> </w:t>
      </w:r>
      <w:r w:rsidRPr="00513109">
        <w:rPr>
          <w:rFonts w:ascii="Arial" w:hAnsi="Arial" w:cs="Arial"/>
        </w:rPr>
        <w:t>建模的第一步是把开关用电流源或电压源进行等效，等效之后，电路各处的电</w:t>
      </w:r>
      <w:r w:rsidR="005F214C" w:rsidRPr="00513109">
        <w:rPr>
          <w:rFonts w:ascii="Arial" w:hAnsi="Arial" w:cs="Arial"/>
        </w:rPr>
        <w:t>流和电压依然不变。然后可以使用叠加定理来具体分析每一个源的影响。</w:t>
      </w:r>
    </w:p>
    <w:p w14:paraId="28CFCE61" w14:textId="197223EC" w:rsidR="00AA26CC" w:rsidRPr="00513109" w:rsidRDefault="00AA26CC" w:rsidP="00AA26CC">
      <w:pPr>
        <w:spacing w:line="300" w:lineRule="auto"/>
        <w:jc w:val="both"/>
        <w:rPr>
          <w:rFonts w:ascii="Arial" w:hAnsi="Arial" w:cs="Arial"/>
        </w:rPr>
      </w:pPr>
      <w:r w:rsidRPr="00513109">
        <w:rPr>
          <w:rFonts w:ascii="Arial" w:hAnsi="Arial" w:cs="Arial"/>
        </w:rPr>
        <w:t>以一个</w:t>
      </w:r>
      <w:r w:rsidRPr="00513109">
        <w:rPr>
          <w:rFonts w:ascii="Arial" w:hAnsi="Arial" w:cs="Arial"/>
        </w:rPr>
        <w:t xml:space="preserve"> Buck </w:t>
      </w:r>
      <w:r w:rsidRPr="00513109">
        <w:rPr>
          <w:rFonts w:ascii="Arial" w:hAnsi="Arial" w:cs="Arial"/>
        </w:rPr>
        <w:t>变换器为例，在图</w:t>
      </w:r>
      <w:r w:rsidRPr="00513109">
        <w:rPr>
          <w:rFonts w:ascii="Arial" w:hAnsi="Arial" w:cs="Arial"/>
        </w:rPr>
        <w:t xml:space="preserve"> 2(a) </w:t>
      </w:r>
      <w:r w:rsidRPr="00513109">
        <w:rPr>
          <w:rFonts w:ascii="Arial" w:hAnsi="Arial" w:cs="Arial"/>
        </w:rPr>
        <w:t>中，我们将开关用电压源和电流源进行替代，由于差模电流不留经参考地，因此电路到参考地的寄生参数可以忽略。</w:t>
      </w:r>
    </w:p>
    <w:p w14:paraId="4F596E42" w14:textId="472D34BB" w:rsidR="00F63E34" w:rsidRPr="00513109" w:rsidRDefault="00AA26CC" w:rsidP="00AA26CC">
      <w:pPr>
        <w:spacing w:line="300" w:lineRule="auto"/>
        <w:jc w:val="both"/>
        <w:rPr>
          <w:rFonts w:ascii="Arial" w:hAnsi="Arial" w:cs="Arial"/>
        </w:rPr>
      </w:pPr>
      <w:r w:rsidRPr="00513109">
        <w:rPr>
          <w:rFonts w:ascii="Arial" w:hAnsi="Arial" w:cs="Arial"/>
        </w:rPr>
        <w:t>在图</w:t>
      </w:r>
      <w:r w:rsidRPr="00513109">
        <w:rPr>
          <w:rFonts w:ascii="Arial" w:hAnsi="Arial" w:cs="Arial"/>
        </w:rPr>
        <w:t xml:space="preserve"> 2(b) </w:t>
      </w:r>
      <w:r w:rsidRPr="00513109">
        <w:rPr>
          <w:rFonts w:ascii="Arial" w:hAnsi="Arial" w:cs="Arial"/>
        </w:rPr>
        <w:t>中，我们使用叠加定理对其分别进行分析，需要注意的是，当分析某一个源的影响时，其他的电压源需做短路处理，而其他的电流源需进行开路处理。由图</w:t>
      </w:r>
      <w:r w:rsidRPr="00513109">
        <w:rPr>
          <w:rFonts w:ascii="Arial" w:hAnsi="Arial" w:cs="Arial"/>
        </w:rPr>
        <w:t xml:space="preserve"> 2(b) </w:t>
      </w:r>
      <w:r w:rsidRPr="00513109">
        <w:rPr>
          <w:rFonts w:ascii="Arial" w:hAnsi="Arial" w:cs="Arial"/>
        </w:rPr>
        <w:t>可知，实际上差模电流的源可以用</w:t>
      </w:r>
      <w:r w:rsidRPr="00513109">
        <w:rPr>
          <w:rFonts w:ascii="Arial" w:hAnsi="Arial" w:cs="Arial"/>
        </w:rPr>
        <w:t xml:space="preserve"> Buck </w:t>
      </w:r>
      <w:r w:rsidRPr="00513109">
        <w:rPr>
          <w:rFonts w:ascii="Arial" w:hAnsi="Arial" w:cs="Arial"/>
        </w:rPr>
        <w:t>上管的电流等效，而最终的等效模型可简化为图</w:t>
      </w:r>
      <w:r w:rsidRPr="00513109">
        <w:rPr>
          <w:rFonts w:ascii="Arial" w:hAnsi="Arial" w:cs="Arial"/>
        </w:rPr>
        <w:t xml:space="preserve"> 3 </w:t>
      </w:r>
      <w:r w:rsidRPr="00513109">
        <w:rPr>
          <w:rFonts w:ascii="Arial" w:hAnsi="Arial" w:cs="Arial"/>
        </w:rPr>
        <w:t>的形式。</w:t>
      </w:r>
    </w:p>
    <w:p w14:paraId="2F46E17E" w14:textId="7EB70C22" w:rsidR="006E6BD6" w:rsidRPr="00513109" w:rsidRDefault="00BD5A08" w:rsidP="00612E6A">
      <w:pPr>
        <w:spacing w:line="300" w:lineRule="auto"/>
        <w:rPr>
          <w:rFonts w:ascii="Arial" w:hAnsi="Arial" w:cs="Arial"/>
        </w:rPr>
      </w:pPr>
      <w:r w:rsidRPr="00513109">
        <w:rPr>
          <w:rFonts w:ascii="Arial" w:hAnsi="Arial" w:cs="Arial"/>
          <w:noProof/>
        </w:rPr>
        <w:drawing>
          <wp:inline distT="0" distB="0" distL="0" distR="0" wp14:anchorId="1DF312F7" wp14:editId="112B3D50">
            <wp:extent cx="5943600" cy="2458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58085"/>
                    </a:xfrm>
                    <a:prstGeom prst="rect">
                      <a:avLst/>
                    </a:prstGeom>
                  </pic:spPr>
                </pic:pic>
              </a:graphicData>
            </a:graphic>
          </wp:inline>
        </w:drawing>
      </w:r>
    </w:p>
    <w:p w14:paraId="4D4568BA" w14:textId="285B3E4C" w:rsidR="005F214C" w:rsidRPr="000846B8" w:rsidRDefault="00F63E34" w:rsidP="00612E6A">
      <w:pPr>
        <w:spacing w:line="300" w:lineRule="auto"/>
        <w:rPr>
          <w:rFonts w:ascii="Arial" w:hAnsi="Arial" w:cs="Arial"/>
          <w:sz w:val="21"/>
        </w:rPr>
      </w:pPr>
      <w:r w:rsidRPr="000846B8">
        <w:rPr>
          <w:rFonts w:ascii="Arial" w:hAnsi="Arial" w:cs="Arial"/>
          <w:sz w:val="21"/>
        </w:rPr>
        <w:t xml:space="preserve"> </w:t>
      </w:r>
      <w:r w:rsidR="005F214C" w:rsidRPr="000846B8">
        <w:rPr>
          <w:rFonts w:ascii="Arial" w:hAnsi="Arial" w:cs="Arial"/>
          <w:sz w:val="21"/>
        </w:rPr>
        <w:t>(a)</w:t>
      </w:r>
      <w:r w:rsidRPr="000846B8">
        <w:rPr>
          <w:rFonts w:ascii="Arial" w:hAnsi="Arial" w:cs="Arial"/>
          <w:sz w:val="21"/>
        </w:rPr>
        <w:t xml:space="preserve"> </w:t>
      </w:r>
      <w:r w:rsidRPr="000846B8">
        <w:rPr>
          <w:rFonts w:ascii="Arial" w:hAnsi="Arial" w:cs="Arial"/>
          <w:sz w:val="21"/>
        </w:rPr>
        <w:t>使用替代定理将开关等效为电压源或电流源</w:t>
      </w:r>
      <w:r w:rsidR="005F214C" w:rsidRPr="000846B8">
        <w:rPr>
          <w:rFonts w:ascii="Arial" w:hAnsi="Arial" w:cs="Arial"/>
          <w:sz w:val="21"/>
        </w:rPr>
        <w:tab/>
      </w:r>
      <w:r w:rsidR="005F214C" w:rsidRPr="000846B8">
        <w:rPr>
          <w:rFonts w:ascii="Arial" w:hAnsi="Arial" w:cs="Arial"/>
          <w:sz w:val="21"/>
        </w:rPr>
        <w:tab/>
      </w:r>
      <w:r w:rsidRPr="000846B8">
        <w:rPr>
          <w:rFonts w:ascii="Arial" w:hAnsi="Arial" w:cs="Arial"/>
          <w:sz w:val="21"/>
        </w:rPr>
        <w:t xml:space="preserve"> </w:t>
      </w:r>
      <w:r w:rsidR="005F214C" w:rsidRPr="000846B8">
        <w:rPr>
          <w:rFonts w:ascii="Arial" w:hAnsi="Arial" w:cs="Arial"/>
          <w:sz w:val="21"/>
        </w:rPr>
        <w:t>(b)</w:t>
      </w:r>
      <w:r w:rsidRPr="000846B8">
        <w:rPr>
          <w:rFonts w:ascii="Arial" w:hAnsi="Arial" w:cs="Arial"/>
          <w:sz w:val="21"/>
        </w:rPr>
        <w:t xml:space="preserve"> </w:t>
      </w:r>
      <w:r w:rsidRPr="000846B8">
        <w:rPr>
          <w:rFonts w:ascii="Arial" w:hAnsi="Arial" w:cs="Arial"/>
          <w:sz w:val="21"/>
        </w:rPr>
        <w:t>使用叠加定理分析每个源的影响</w:t>
      </w:r>
    </w:p>
    <w:p w14:paraId="7ACF8C1F" w14:textId="1EC2352D" w:rsidR="005F214C" w:rsidRPr="000846B8" w:rsidRDefault="00344406" w:rsidP="00612E6A">
      <w:pPr>
        <w:spacing w:line="300" w:lineRule="auto"/>
        <w:jc w:val="center"/>
        <w:rPr>
          <w:rFonts w:ascii="Arial" w:hAnsi="Arial" w:cs="Arial"/>
          <w:sz w:val="21"/>
        </w:rPr>
      </w:pPr>
      <w:r w:rsidRPr="000846B8">
        <w:rPr>
          <w:rFonts w:ascii="Arial" w:hAnsi="Arial" w:cs="Arial"/>
          <w:sz w:val="21"/>
        </w:rPr>
        <w:t>图</w:t>
      </w:r>
      <w:r w:rsidR="005F214C" w:rsidRPr="000846B8">
        <w:rPr>
          <w:rFonts w:ascii="Arial" w:hAnsi="Arial" w:cs="Arial"/>
          <w:sz w:val="21"/>
        </w:rPr>
        <w:t xml:space="preserve"> 2 Buck </w:t>
      </w:r>
      <w:r w:rsidR="005F214C" w:rsidRPr="000846B8">
        <w:rPr>
          <w:rFonts w:ascii="Arial" w:hAnsi="Arial" w:cs="Arial"/>
          <w:sz w:val="21"/>
        </w:rPr>
        <w:t>差模</w:t>
      </w:r>
      <w:r w:rsidR="004A7430" w:rsidRPr="000846B8">
        <w:rPr>
          <w:rFonts w:ascii="Arial" w:hAnsi="Arial" w:cs="Arial"/>
          <w:sz w:val="21"/>
        </w:rPr>
        <w:t xml:space="preserve"> </w:t>
      </w:r>
      <w:r w:rsidR="00BD5A08" w:rsidRPr="000846B8">
        <w:rPr>
          <w:rFonts w:ascii="Arial" w:hAnsi="Arial" w:cs="Arial"/>
          <w:sz w:val="21"/>
        </w:rPr>
        <w:t>EMI</w:t>
      </w:r>
      <w:r w:rsidR="004A7430" w:rsidRPr="000846B8">
        <w:rPr>
          <w:rFonts w:ascii="Arial" w:hAnsi="Arial" w:cs="Arial"/>
          <w:sz w:val="21"/>
        </w:rPr>
        <w:t xml:space="preserve"> </w:t>
      </w:r>
      <w:r w:rsidR="00BD5A08" w:rsidRPr="000846B8">
        <w:rPr>
          <w:rFonts w:ascii="Arial" w:hAnsi="Arial" w:cs="Arial"/>
          <w:sz w:val="21"/>
        </w:rPr>
        <w:t>噪声</w:t>
      </w:r>
      <w:r w:rsidR="005F214C" w:rsidRPr="000846B8">
        <w:rPr>
          <w:rFonts w:ascii="Arial" w:hAnsi="Arial" w:cs="Arial"/>
          <w:sz w:val="21"/>
        </w:rPr>
        <w:t>模型推导</w:t>
      </w:r>
    </w:p>
    <w:p w14:paraId="073F7854" w14:textId="77777777" w:rsidR="006E6BD6" w:rsidRPr="00513109" w:rsidRDefault="00BD5A08" w:rsidP="00612E6A">
      <w:pPr>
        <w:spacing w:line="300" w:lineRule="auto"/>
        <w:rPr>
          <w:rFonts w:ascii="Arial" w:hAnsi="Arial" w:cs="Arial"/>
        </w:rPr>
      </w:pPr>
      <w:r w:rsidRPr="00513109">
        <w:rPr>
          <w:rFonts w:ascii="Arial" w:hAnsi="Arial" w:cs="Arial"/>
          <w:noProof/>
        </w:rPr>
        <w:drawing>
          <wp:inline distT="0" distB="0" distL="0" distR="0" wp14:anchorId="42DBE6A7" wp14:editId="092C5E2D">
            <wp:extent cx="5943600" cy="1798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98320"/>
                    </a:xfrm>
                    <a:prstGeom prst="rect">
                      <a:avLst/>
                    </a:prstGeom>
                  </pic:spPr>
                </pic:pic>
              </a:graphicData>
            </a:graphic>
          </wp:inline>
        </w:drawing>
      </w:r>
    </w:p>
    <w:p w14:paraId="28F7D3C2" w14:textId="55446927" w:rsidR="00BD5A08" w:rsidRPr="000846B8" w:rsidRDefault="00344406" w:rsidP="00612E6A">
      <w:pPr>
        <w:spacing w:line="300" w:lineRule="auto"/>
        <w:jc w:val="center"/>
        <w:rPr>
          <w:rFonts w:ascii="Arial" w:hAnsi="Arial" w:cs="Arial"/>
          <w:sz w:val="21"/>
        </w:rPr>
      </w:pPr>
      <w:r w:rsidRPr="000846B8">
        <w:rPr>
          <w:rFonts w:ascii="Arial" w:hAnsi="Arial" w:cs="Arial"/>
          <w:sz w:val="21"/>
        </w:rPr>
        <w:t>图</w:t>
      </w:r>
      <w:r w:rsidR="00BD5A08" w:rsidRPr="000846B8">
        <w:rPr>
          <w:rFonts w:ascii="Arial" w:hAnsi="Arial" w:cs="Arial"/>
          <w:sz w:val="21"/>
        </w:rPr>
        <w:t xml:space="preserve"> 3 Buck </w:t>
      </w:r>
      <w:r w:rsidR="00BD5A08" w:rsidRPr="000846B8">
        <w:rPr>
          <w:rFonts w:ascii="Arial" w:hAnsi="Arial" w:cs="Arial"/>
          <w:sz w:val="21"/>
        </w:rPr>
        <w:t>差模</w:t>
      </w:r>
      <w:r w:rsidR="008B6E7C" w:rsidRPr="000846B8">
        <w:rPr>
          <w:rFonts w:ascii="Arial" w:hAnsi="Arial" w:cs="Arial"/>
          <w:sz w:val="21"/>
        </w:rPr>
        <w:t xml:space="preserve"> </w:t>
      </w:r>
      <w:r w:rsidR="00BD5A08" w:rsidRPr="000846B8">
        <w:rPr>
          <w:rFonts w:ascii="Arial" w:hAnsi="Arial" w:cs="Arial"/>
          <w:sz w:val="21"/>
        </w:rPr>
        <w:t>EMI</w:t>
      </w:r>
      <w:r w:rsidR="008B6E7C" w:rsidRPr="000846B8">
        <w:rPr>
          <w:rFonts w:ascii="Arial" w:hAnsi="Arial" w:cs="Arial"/>
          <w:sz w:val="21"/>
        </w:rPr>
        <w:t xml:space="preserve"> </w:t>
      </w:r>
      <w:r w:rsidRPr="000846B8">
        <w:rPr>
          <w:rFonts w:ascii="Arial" w:hAnsi="Arial" w:cs="Arial"/>
          <w:sz w:val="21"/>
        </w:rPr>
        <w:t>噪声模型</w:t>
      </w:r>
    </w:p>
    <w:p w14:paraId="554FB3B8" w14:textId="71CDACC6" w:rsidR="00EF6A48" w:rsidRPr="00513109" w:rsidRDefault="00EF6A48" w:rsidP="00EF6A48">
      <w:pPr>
        <w:spacing w:line="300" w:lineRule="auto"/>
        <w:jc w:val="both"/>
        <w:rPr>
          <w:rFonts w:ascii="Arial" w:hAnsi="Arial" w:cs="Arial"/>
        </w:rPr>
      </w:pPr>
      <w:r w:rsidRPr="00513109">
        <w:rPr>
          <w:rFonts w:ascii="Arial" w:hAnsi="Arial" w:cs="Arial"/>
        </w:rPr>
        <w:t>由于差模噪声是由开关电源本身运行状态决定的，因此，降低差模噪声的主要方法是设计合理的差模滤波器，而与芯片设计关系不大。本次分享不展开讨论。</w:t>
      </w:r>
    </w:p>
    <w:p w14:paraId="7F6863B8" w14:textId="6DAE7780" w:rsidR="0000605A" w:rsidRPr="00513109" w:rsidRDefault="00EF6A48" w:rsidP="00EF6A48">
      <w:pPr>
        <w:spacing w:line="300" w:lineRule="auto"/>
        <w:jc w:val="both"/>
        <w:rPr>
          <w:rFonts w:ascii="Arial" w:hAnsi="Arial" w:cs="Arial"/>
        </w:rPr>
      </w:pPr>
      <w:r w:rsidRPr="00513109">
        <w:rPr>
          <w:rFonts w:ascii="Arial" w:hAnsi="Arial" w:cs="Arial"/>
        </w:rPr>
        <w:t>另一方面，对于共模</w:t>
      </w:r>
      <w:r w:rsidRPr="00513109">
        <w:rPr>
          <w:rFonts w:ascii="Arial" w:hAnsi="Arial" w:cs="Arial"/>
        </w:rPr>
        <w:t xml:space="preserve"> EMI </w:t>
      </w:r>
      <w:r w:rsidRPr="00513109">
        <w:rPr>
          <w:rFonts w:ascii="Arial" w:hAnsi="Arial" w:cs="Arial"/>
        </w:rPr>
        <w:t>噪声来说，我们可以通过类似的方式进行建模，图</w:t>
      </w:r>
      <w:r w:rsidRPr="00513109">
        <w:rPr>
          <w:rFonts w:ascii="Arial" w:hAnsi="Arial" w:cs="Arial"/>
        </w:rPr>
        <w:t xml:space="preserve"> 4 </w:t>
      </w:r>
      <w:r w:rsidRPr="00513109">
        <w:rPr>
          <w:rFonts w:ascii="Arial" w:hAnsi="Arial" w:cs="Arial"/>
        </w:rPr>
        <w:t>展示了建模的过程。值得一提的是，对于共模噪声，由于输入、输出电容的阻抗通常远小于电路对地寄生电容的阻抗，因此在建模中，输入、输出电容可以作为短路处理。而最终的等效模型可简化为图</w:t>
      </w:r>
      <w:r w:rsidRPr="00513109">
        <w:rPr>
          <w:rFonts w:ascii="Arial" w:hAnsi="Arial" w:cs="Arial"/>
        </w:rPr>
        <w:t xml:space="preserve"> 5 </w:t>
      </w:r>
      <w:r w:rsidRPr="00513109">
        <w:rPr>
          <w:rFonts w:ascii="Arial" w:hAnsi="Arial" w:cs="Arial"/>
        </w:rPr>
        <w:t>的形式。</w:t>
      </w:r>
    </w:p>
    <w:p w14:paraId="05498F0A" w14:textId="1238A694" w:rsidR="00BD5A08" w:rsidRPr="00513109" w:rsidRDefault="00BD5A08" w:rsidP="00612E6A">
      <w:pPr>
        <w:spacing w:line="300" w:lineRule="auto"/>
        <w:rPr>
          <w:rFonts w:ascii="Arial" w:hAnsi="Arial" w:cs="Arial"/>
        </w:rPr>
      </w:pPr>
      <w:r w:rsidRPr="00513109">
        <w:rPr>
          <w:rFonts w:ascii="Arial" w:hAnsi="Arial" w:cs="Arial"/>
          <w:noProof/>
        </w:rPr>
        <w:drawing>
          <wp:inline distT="0" distB="0" distL="0" distR="0" wp14:anchorId="06259F18" wp14:editId="6C551EC7">
            <wp:extent cx="5943600" cy="2750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50185"/>
                    </a:xfrm>
                    <a:prstGeom prst="rect">
                      <a:avLst/>
                    </a:prstGeom>
                  </pic:spPr>
                </pic:pic>
              </a:graphicData>
            </a:graphic>
          </wp:inline>
        </w:drawing>
      </w:r>
    </w:p>
    <w:p w14:paraId="720128F4" w14:textId="16962C08" w:rsidR="00EF70D4" w:rsidRPr="000846B8" w:rsidRDefault="0000605A" w:rsidP="00612E6A">
      <w:pPr>
        <w:spacing w:line="300" w:lineRule="auto"/>
        <w:rPr>
          <w:rFonts w:ascii="Arial" w:hAnsi="Arial" w:cs="Arial"/>
          <w:sz w:val="21"/>
        </w:rPr>
      </w:pPr>
      <w:r w:rsidRPr="000846B8">
        <w:rPr>
          <w:rFonts w:ascii="Arial" w:hAnsi="Arial" w:cs="Arial"/>
          <w:sz w:val="21"/>
        </w:rPr>
        <w:t xml:space="preserve"> (a) </w:t>
      </w:r>
      <w:r w:rsidRPr="000846B8">
        <w:rPr>
          <w:rFonts w:ascii="Arial" w:hAnsi="Arial" w:cs="Arial"/>
          <w:sz w:val="21"/>
        </w:rPr>
        <w:t>使用替代定理将开关等效为电压源或电流源</w:t>
      </w:r>
      <w:r w:rsidR="00EF70D4" w:rsidRPr="000846B8">
        <w:rPr>
          <w:rFonts w:ascii="Arial" w:hAnsi="Arial" w:cs="Arial"/>
          <w:sz w:val="21"/>
        </w:rPr>
        <w:tab/>
      </w:r>
      <w:r w:rsidRPr="000846B8">
        <w:rPr>
          <w:rFonts w:ascii="Arial" w:hAnsi="Arial" w:cs="Arial"/>
          <w:sz w:val="21"/>
        </w:rPr>
        <w:t xml:space="preserve">       </w:t>
      </w:r>
      <w:r w:rsidR="00EF70D4" w:rsidRPr="000846B8">
        <w:rPr>
          <w:rFonts w:ascii="Arial" w:hAnsi="Arial" w:cs="Arial"/>
          <w:sz w:val="21"/>
        </w:rPr>
        <w:t>(b)</w:t>
      </w:r>
      <w:r w:rsidRPr="000846B8">
        <w:rPr>
          <w:rFonts w:ascii="Arial" w:hAnsi="Arial" w:cs="Arial"/>
          <w:sz w:val="21"/>
        </w:rPr>
        <w:t xml:space="preserve"> </w:t>
      </w:r>
      <w:r w:rsidRPr="000846B8">
        <w:rPr>
          <w:rFonts w:ascii="Arial" w:hAnsi="Arial" w:cs="Arial"/>
          <w:sz w:val="21"/>
        </w:rPr>
        <w:t>使用叠加定理分析每个源的影响</w:t>
      </w:r>
    </w:p>
    <w:p w14:paraId="318D0CEE" w14:textId="7BB18F9F" w:rsidR="00BD5A08" w:rsidRPr="000846B8" w:rsidRDefault="00344406" w:rsidP="00612E6A">
      <w:pPr>
        <w:spacing w:line="300" w:lineRule="auto"/>
        <w:jc w:val="center"/>
        <w:rPr>
          <w:rFonts w:ascii="Arial" w:hAnsi="Arial" w:cs="Arial"/>
          <w:sz w:val="21"/>
        </w:rPr>
      </w:pPr>
      <w:r w:rsidRPr="000846B8">
        <w:rPr>
          <w:rFonts w:ascii="Arial" w:hAnsi="Arial" w:cs="Arial"/>
          <w:sz w:val="21"/>
        </w:rPr>
        <w:t>图</w:t>
      </w:r>
      <w:r w:rsidR="00BD5A08" w:rsidRPr="000846B8">
        <w:rPr>
          <w:rFonts w:ascii="Arial" w:hAnsi="Arial" w:cs="Arial"/>
          <w:sz w:val="21"/>
        </w:rPr>
        <w:t xml:space="preserve"> 4 Buck </w:t>
      </w:r>
      <w:r w:rsidR="00BD5A08" w:rsidRPr="000846B8">
        <w:rPr>
          <w:rFonts w:ascii="Arial" w:hAnsi="Arial" w:cs="Arial"/>
          <w:sz w:val="21"/>
        </w:rPr>
        <w:t>共模</w:t>
      </w:r>
      <w:r w:rsidR="004249C5" w:rsidRPr="000846B8">
        <w:rPr>
          <w:rFonts w:ascii="Arial" w:hAnsi="Arial" w:cs="Arial"/>
          <w:sz w:val="21"/>
        </w:rPr>
        <w:t xml:space="preserve"> </w:t>
      </w:r>
      <w:r w:rsidR="00BD5A08" w:rsidRPr="000846B8">
        <w:rPr>
          <w:rFonts w:ascii="Arial" w:hAnsi="Arial" w:cs="Arial"/>
          <w:sz w:val="21"/>
        </w:rPr>
        <w:t>EMI</w:t>
      </w:r>
      <w:r w:rsidR="004249C5" w:rsidRPr="000846B8">
        <w:rPr>
          <w:rFonts w:ascii="Arial" w:hAnsi="Arial" w:cs="Arial"/>
          <w:sz w:val="21"/>
        </w:rPr>
        <w:t xml:space="preserve"> </w:t>
      </w:r>
      <w:r w:rsidR="00BD5A08" w:rsidRPr="000846B8">
        <w:rPr>
          <w:rFonts w:ascii="Arial" w:hAnsi="Arial" w:cs="Arial"/>
          <w:sz w:val="21"/>
        </w:rPr>
        <w:t>噪声模型推导</w:t>
      </w:r>
    </w:p>
    <w:p w14:paraId="0B35DCB5" w14:textId="77777777" w:rsidR="00BD5A08" w:rsidRPr="00513109" w:rsidRDefault="002039D0" w:rsidP="00612E6A">
      <w:pPr>
        <w:spacing w:line="300" w:lineRule="auto"/>
        <w:rPr>
          <w:rFonts w:ascii="Arial" w:hAnsi="Arial" w:cs="Arial"/>
        </w:rPr>
      </w:pPr>
      <w:r w:rsidRPr="00513109">
        <w:rPr>
          <w:rFonts w:ascii="Arial" w:hAnsi="Arial" w:cs="Arial"/>
          <w:noProof/>
        </w:rPr>
        <w:drawing>
          <wp:inline distT="0" distB="0" distL="0" distR="0" wp14:anchorId="188AA7F0" wp14:editId="1A596E8B">
            <wp:extent cx="5943600" cy="1788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88160"/>
                    </a:xfrm>
                    <a:prstGeom prst="rect">
                      <a:avLst/>
                    </a:prstGeom>
                  </pic:spPr>
                </pic:pic>
              </a:graphicData>
            </a:graphic>
          </wp:inline>
        </w:drawing>
      </w:r>
    </w:p>
    <w:p w14:paraId="2C60C1DB" w14:textId="52DB5AC1" w:rsidR="002039D0" w:rsidRPr="000846B8" w:rsidRDefault="00344406" w:rsidP="00612E6A">
      <w:pPr>
        <w:spacing w:line="300" w:lineRule="auto"/>
        <w:jc w:val="center"/>
        <w:rPr>
          <w:rFonts w:ascii="Arial" w:hAnsi="Arial" w:cs="Arial"/>
          <w:sz w:val="21"/>
        </w:rPr>
      </w:pPr>
      <w:r w:rsidRPr="000846B8">
        <w:rPr>
          <w:rFonts w:ascii="Arial" w:hAnsi="Arial" w:cs="Arial"/>
          <w:sz w:val="21"/>
        </w:rPr>
        <w:t>图</w:t>
      </w:r>
      <w:r w:rsidR="002039D0" w:rsidRPr="000846B8">
        <w:rPr>
          <w:rFonts w:ascii="Arial" w:hAnsi="Arial" w:cs="Arial"/>
          <w:sz w:val="21"/>
        </w:rPr>
        <w:t xml:space="preserve"> 5 Buck </w:t>
      </w:r>
      <w:r w:rsidR="002039D0" w:rsidRPr="000846B8">
        <w:rPr>
          <w:rFonts w:ascii="Arial" w:hAnsi="Arial" w:cs="Arial"/>
          <w:sz w:val="21"/>
        </w:rPr>
        <w:t>共模</w:t>
      </w:r>
      <w:r w:rsidR="004249C5" w:rsidRPr="000846B8">
        <w:rPr>
          <w:rFonts w:ascii="Arial" w:hAnsi="Arial" w:cs="Arial"/>
          <w:sz w:val="21"/>
        </w:rPr>
        <w:t xml:space="preserve"> </w:t>
      </w:r>
      <w:r w:rsidR="002039D0" w:rsidRPr="000846B8">
        <w:rPr>
          <w:rFonts w:ascii="Arial" w:hAnsi="Arial" w:cs="Arial"/>
          <w:sz w:val="21"/>
        </w:rPr>
        <w:t>EMI</w:t>
      </w:r>
      <w:r w:rsidR="004249C5" w:rsidRPr="000846B8">
        <w:rPr>
          <w:rFonts w:ascii="Arial" w:hAnsi="Arial" w:cs="Arial"/>
          <w:sz w:val="21"/>
        </w:rPr>
        <w:t xml:space="preserve"> </w:t>
      </w:r>
      <w:r w:rsidRPr="000846B8">
        <w:rPr>
          <w:rFonts w:ascii="Arial" w:hAnsi="Arial" w:cs="Arial"/>
          <w:sz w:val="21"/>
        </w:rPr>
        <w:t>噪声模型</w:t>
      </w:r>
    </w:p>
    <w:p w14:paraId="7D6F9196" w14:textId="3B321B9E" w:rsidR="00CE5F79" w:rsidRPr="00513109" w:rsidRDefault="00CE5F79" w:rsidP="00CE5F79">
      <w:pPr>
        <w:spacing w:line="300" w:lineRule="auto"/>
        <w:jc w:val="both"/>
        <w:rPr>
          <w:rFonts w:ascii="Arial" w:hAnsi="Arial" w:cs="Arial"/>
        </w:rPr>
      </w:pPr>
      <w:r w:rsidRPr="00513109">
        <w:rPr>
          <w:rFonts w:ascii="Arial" w:hAnsi="Arial" w:cs="Arial"/>
        </w:rPr>
        <w:t>有点工程师朋友可能会有疑惑，这个模型如此简洁，那么一些其他的电路元件是不是被忽略了呢？（比如图</w:t>
      </w:r>
      <w:r w:rsidRPr="00513109">
        <w:rPr>
          <w:rFonts w:ascii="Arial" w:hAnsi="Arial" w:cs="Arial"/>
        </w:rPr>
        <w:t xml:space="preserve"> 6 </w:t>
      </w:r>
      <w:r w:rsidRPr="00513109">
        <w:rPr>
          <w:rFonts w:ascii="Arial" w:hAnsi="Arial" w:cs="Arial"/>
        </w:rPr>
        <w:t>中所示的</w:t>
      </w:r>
      <w:r w:rsidRPr="00513109">
        <w:rPr>
          <w:rFonts w:ascii="Arial" w:hAnsi="Arial" w:cs="Arial"/>
        </w:rPr>
        <w:t xml:space="preserve"> RC Snubber </w:t>
      </w:r>
      <w:r w:rsidRPr="00513109">
        <w:rPr>
          <w:rFonts w:ascii="Arial" w:hAnsi="Arial" w:cs="Arial"/>
        </w:rPr>
        <w:t>元件）</w:t>
      </w:r>
    </w:p>
    <w:p w14:paraId="4664D70C" w14:textId="02436179" w:rsidR="00CE5F79" w:rsidRPr="00513109" w:rsidRDefault="00CE5F79" w:rsidP="00CE5F79">
      <w:pPr>
        <w:spacing w:line="300" w:lineRule="auto"/>
        <w:jc w:val="both"/>
        <w:rPr>
          <w:rFonts w:ascii="Arial" w:hAnsi="Arial" w:cs="Arial"/>
          <w:b/>
        </w:rPr>
      </w:pPr>
      <w:r w:rsidRPr="00513109">
        <w:rPr>
          <w:rFonts w:ascii="Arial" w:hAnsi="Arial" w:cs="Arial"/>
          <w:b/>
        </w:rPr>
        <w:t>但实际上，答案是并不会。</w:t>
      </w:r>
    </w:p>
    <w:p w14:paraId="16F9A795" w14:textId="259ABDFA" w:rsidR="002039D0" w:rsidRPr="00513109" w:rsidRDefault="00CE5F79" w:rsidP="00CE5F79">
      <w:pPr>
        <w:spacing w:line="300" w:lineRule="auto"/>
        <w:jc w:val="both"/>
        <w:rPr>
          <w:rFonts w:ascii="Arial" w:hAnsi="Arial" w:cs="Arial"/>
        </w:rPr>
      </w:pPr>
      <w:r w:rsidRPr="00513109">
        <w:rPr>
          <w:rFonts w:ascii="Arial" w:hAnsi="Arial" w:cs="Arial"/>
        </w:rPr>
        <w:t>尽管</w:t>
      </w:r>
      <w:r w:rsidRPr="00513109">
        <w:rPr>
          <w:rFonts w:ascii="Arial" w:hAnsi="Arial" w:cs="Arial"/>
        </w:rPr>
        <w:t xml:space="preserve"> EMI </w:t>
      </w:r>
      <w:r w:rsidRPr="00513109">
        <w:rPr>
          <w:rFonts w:ascii="Arial" w:hAnsi="Arial" w:cs="Arial"/>
        </w:rPr>
        <w:t>模型是相同的，但实际上开关波形会受到外部电路的影响，而这一部分已经被包含在了噪声源</w:t>
      </w:r>
      <w:r w:rsidRPr="00513109">
        <w:rPr>
          <w:rFonts w:ascii="Arial" w:hAnsi="Arial" w:cs="Arial"/>
        </w:rPr>
        <w:t xml:space="preserve"> V</w:t>
      </w:r>
      <w:r w:rsidRPr="00513109">
        <w:rPr>
          <w:rFonts w:ascii="Arial" w:hAnsi="Arial" w:cs="Arial"/>
          <w:vertAlign w:val="subscript"/>
        </w:rPr>
        <w:t>SW</w:t>
      </w:r>
      <w:r w:rsidRPr="00513109">
        <w:rPr>
          <w:rFonts w:ascii="Arial" w:hAnsi="Arial" w:cs="Arial"/>
        </w:rPr>
        <w:t xml:space="preserve"> </w:t>
      </w:r>
      <w:r w:rsidRPr="00513109">
        <w:rPr>
          <w:rFonts w:ascii="Arial" w:hAnsi="Arial" w:cs="Arial"/>
        </w:rPr>
        <w:t>中。而在电路分析中，与一个电压源并联的器件可以忽略。正因如此，我们可以看到，图</w:t>
      </w:r>
      <w:r w:rsidRPr="00513109">
        <w:rPr>
          <w:rFonts w:ascii="Arial" w:hAnsi="Arial" w:cs="Arial"/>
        </w:rPr>
        <w:t xml:space="preserve"> 6 </w:t>
      </w:r>
      <w:r w:rsidRPr="00513109">
        <w:rPr>
          <w:rFonts w:ascii="Arial" w:hAnsi="Arial" w:cs="Arial"/>
        </w:rPr>
        <w:t>中的</w:t>
      </w:r>
      <w:r w:rsidRPr="00513109">
        <w:rPr>
          <w:rFonts w:ascii="Arial" w:hAnsi="Arial" w:cs="Arial"/>
        </w:rPr>
        <w:t xml:space="preserve"> RC Snubber </w:t>
      </w:r>
      <w:r w:rsidRPr="00513109">
        <w:rPr>
          <w:rFonts w:ascii="Arial" w:hAnsi="Arial" w:cs="Arial"/>
        </w:rPr>
        <w:t>可以从最终模型中去掉。</w:t>
      </w:r>
    </w:p>
    <w:p w14:paraId="029EBB60" w14:textId="77777777" w:rsidR="002039D0" w:rsidRPr="00513109" w:rsidRDefault="0058763B" w:rsidP="00612E6A">
      <w:pPr>
        <w:spacing w:line="300" w:lineRule="auto"/>
        <w:rPr>
          <w:rFonts w:ascii="Arial" w:hAnsi="Arial" w:cs="Arial"/>
        </w:rPr>
      </w:pPr>
      <w:r w:rsidRPr="00513109">
        <w:rPr>
          <w:rFonts w:ascii="Arial" w:hAnsi="Arial" w:cs="Arial"/>
          <w:noProof/>
        </w:rPr>
        <w:drawing>
          <wp:inline distT="0" distB="0" distL="0" distR="0" wp14:anchorId="73F2817E" wp14:editId="395EA50D">
            <wp:extent cx="5943600" cy="2513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13330"/>
                    </a:xfrm>
                    <a:prstGeom prst="rect">
                      <a:avLst/>
                    </a:prstGeom>
                  </pic:spPr>
                </pic:pic>
              </a:graphicData>
            </a:graphic>
          </wp:inline>
        </w:drawing>
      </w:r>
    </w:p>
    <w:p w14:paraId="1E8706DA" w14:textId="73F3E4AA" w:rsidR="0058763B" w:rsidRPr="000846B8" w:rsidRDefault="00344406" w:rsidP="00612E6A">
      <w:pPr>
        <w:spacing w:line="300" w:lineRule="auto"/>
        <w:jc w:val="center"/>
        <w:rPr>
          <w:rFonts w:ascii="Arial" w:hAnsi="Arial" w:cs="Arial"/>
          <w:sz w:val="21"/>
        </w:rPr>
      </w:pPr>
      <w:r w:rsidRPr="000846B8">
        <w:rPr>
          <w:rFonts w:ascii="Arial" w:hAnsi="Arial" w:cs="Arial"/>
          <w:sz w:val="21"/>
        </w:rPr>
        <w:t>图</w:t>
      </w:r>
      <w:r w:rsidR="0058763B" w:rsidRPr="000846B8">
        <w:rPr>
          <w:rFonts w:ascii="Arial" w:hAnsi="Arial" w:cs="Arial"/>
          <w:sz w:val="21"/>
        </w:rPr>
        <w:t xml:space="preserve"> 6 </w:t>
      </w:r>
      <w:r w:rsidRPr="000846B8">
        <w:rPr>
          <w:rFonts w:ascii="Arial" w:hAnsi="Arial" w:cs="Arial"/>
          <w:sz w:val="21"/>
        </w:rPr>
        <w:t>对于并联元件的讨论</w:t>
      </w:r>
    </w:p>
    <w:p w14:paraId="3D1E9CC9" w14:textId="44FFEAF6" w:rsidR="00D573A8" w:rsidRPr="00513109" w:rsidRDefault="001901C8" w:rsidP="00381A74">
      <w:pPr>
        <w:spacing w:beforeLines="100" w:before="240" w:line="300" w:lineRule="auto"/>
        <w:rPr>
          <w:rFonts w:ascii="Arial" w:hAnsi="Arial" w:cs="Arial"/>
          <w:b/>
          <w:sz w:val="28"/>
        </w:rPr>
      </w:pPr>
      <w:r w:rsidRPr="00513109">
        <w:rPr>
          <w:rFonts w:ascii="Arial" w:hAnsi="Arial" w:cs="Arial"/>
          <w:b/>
          <w:sz w:val="28"/>
        </w:rPr>
        <w:t>二、</w:t>
      </w:r>
      <w:r w:rsidR="00222628" w:rsidRPr="00513109">
        <w:rPr>
          <w:rFonts w:ascii="Arial" w:hAnsi="Arial" w:cs="Arial"/>
          <w:b/>
          <w:sz w:val="28"/>
        </w:rPr>
        <w:t>EMI</w:t>
      </w:r>
      <w:r w:rsidR="00614BEB" w:rsidRPr="00513109">
        <w:rPr>
          <w:rFonts w:ascii="Arial" w:hAnsi="Arial" w:cs="Arial"/>
          <w:b/>
          <w:sz w:val="28"/>
        </w:rPr>
        <w:t xml:space="preserve"> </w:t>
      </w:r>
      <w:r w:rsidR="002E6E13" w:rsidRPr="00513109">
        <w:rPr>
          <w:rFonts w:ascii="Arial" w:hAnsi="Arial" w:cs="Arial"/>
          <w:b/>
          <w:sz w:val="28"/>
        </w:rPr>
        <w:t>共模</w:t>
      </w:r>
      <w:r w:rsidR="00222628" w:rsidRPr="00513109">
        <w:rPr>
          <w:rFonts w:ascii="Arial" w:hAnsi="Arial" w:cs="Arial"/>
          <w:b/>
          <w:sz w:val="28"/>
        </w:rPr>
        <w:t>噪声源的频谱分析</w:t>
      </w:r>
    </w:p>
    <w:p w14:paraId="1C5EA666" w14:textId="3D7796B5" w:rsidR="00F113A2" w:rsidRPr="00513109" w:rsidRDefault="00EA6404" w:rsidP="00612E6A">
      <w:pPr>
        <w:spacing w:line="300" w:lineRule="auto"/>
        <w:jc w:val="both"/>
        <w:rPr>
          <w:rFonts w:ascii="Arial" w:hAnsi="Arial" w:cs="Arial"/>
        </w:rPr>
      </w:pPr>
      <w:r w:rsidRPr="00513109">
        <w:rPr>
          <w:rFonts w:ascii="Arial" w:hAnsi="Arial" w:cs="Arial"/>
        </w:rPr>
        <w:t>根据上一节的内容，我们知道</w:t>
      </w:r>
      <w:r w:rsidR="002E6E13" w:rsidRPr="00513109">
        <w:rPr>
          <w:rFonts w:ascii="Arial" w:hAnsi="Arial" w:cs="Arial"/>
        </w:rPr>
        <w:t>对于</w:t>
      </w:r>
      <w:r w:rsidR="00F113A2" w:rsidRPr="00513109">
        <w:rPr>
          <w:rFonts w:ascii="Arial" w:hAnsi="Arial" w:cs="Arial"/>
        </w:rPr>
        <w:t xml:space="preserve"> </w:t>
      </w:r>
      <w:r w:rsidR="002E6E13" w:rsidRPr="00513109">
        <w:rPr>
          <w:rFonts w:ascii="Arial" w:hAnsi="Arial" w:cs="Arial"/>
        </w:rPr>
        <w:t>Buck</w:t>
      </w:r>
      <w:r w:rsidR="00F113A2" w:rsidRPr="00513109">
        <w:rPr>
          <w:rFonts w:ascii="Arial" w:hAnsi="Arial" w:cs="Arial"/>
        </w:rPr>
        <w:t xml:space="preserve"> </w:t>
      </w:r>
      <w:r w:rsidR="002E6E13" w:rsidRPr="00513109">
        <w:rPr>
          <w:rFonts w:ascii="Arial" w:hAnsi="Arial" w:cs="Arial"/>
        </w:rPr>
        <w:t>变换器来说，它的</w:t>
      </w:r>
      <w:r w:rsidR="008A0C4E" w:rsidRPr="00513109">
        <w:rPr>
          <w:rFonts w:ascii="Arial" w:hAnsi="Arial" w:cs="Arial"/>
        </w:rPr>
        <w:t>共模</w:t>
      </w:r>
      <w:r w:rsidR="00F113A2" w:rsidRPr="00513109">
        <w:rPr>
          <w:rFonts w:ascii="Arial" w:hAnsi="Arial" w:cs="Arial"/>
        </w:rPr>
        <w:t xml:space="preserve"> </w:t>
      </w:r>
      <w:r w:rsidR="008A0C4E" w:rsidRPr="00513109">
        <w:rPr>
          <w:rFonts w:ascii="Arial" w:hAnsi="Arial" w:cs="Arial"/>
        </w:rPr>
        <w:t>EMI</w:t>
      </w:r>
      <w:r w:rsidR="00F113A2" w:rsidRPr="00513109">
        <w:rPr>
          <w:rFonts w:ascii="Arial" w:hAnsi="Arial" w:cs="Arial"/>
        </w:rPr>
        <w:t xml:space="preserve"> </w:t>
      </w:r>
      <w:r w:rsidR="002E6E13" w:rsidRPr="00513109">
        <w:rPr>
          <w:rFonts w:ascii="Arial" w:hAnsi="Arial" w:cs="Arial"/>
        </w:rPr>
        <w:t>噪声源即为开关节点的电压。</w:t>
      </w:r>
    </w:p>
    <w:p w14:paraId="5A718F5A" w14:textId="44EA6E33" w:rsidR="00EA6404" w:rsidRPr="00513109" w:rsidRDefault="002E6E13" w:rsidP="00612E6A">
      <w:pPr>
        <w:spacing w:line="300" w:lineRule="auto"/>
        <w:jc w:val="both"/>
        <w:rPr>
          <w:rFonts w:ascii="Arial" w:hAnsi="Arial" w:cs="Arial"/>
        </w:rPr>
      </w:pPr>
      <w:r w:rsidRPr="00513109">
        <w:rPr>
          <w:rFonts w:ascii="Arial" w:hAnsi="Arial" w:cs="Arial"/>
        </w:rPr>
        <w:t>在忽略开关振荡时，</w:t>
      </w:r>
      <w:r w:rsidRPr="00513109">
        <w:rPr>
          <w:rFonts w:ascii="Arial" w:hAnsi="Arial" w:cs="Arial"/>
        </w:rPr>
        <w:t>Buck</w:t>
      </w:r>
      <w:r w:rsidRPr="00513109">
        <w:rPr>
          <w:rFonts w:ascii="Arial" w:hAnsi="Arial" w:cs="Arial"/>
        </w:rPr>
        <w:t>开关节点电压波形可以等效为一个梯形波，如</w:t>
      </w:r>
      <w:r w:rsidR="00344406" w:rsidRPr="00513109">
        <w:rPr>
          <w:rFonts w:ascii="Arial" w:hAnsi="Arial" w:cs="Arial"/>
        </w:rPr>
        <w:t>图</w:t>
      </w:r>
      <w:r w:rsidR="00F113A2" w:rsidRPr="00513109">
        <w:rPr>
          <w:rFonts w:ascii="Arial" w:hAnsi="Arial" w:cs="Arial"/>
        </w:rPr>
        <w:t xml:space="preserve"> </w:t>
      </w:r>
      <w:r w:rsidRPr="00513109">
        <w:rPr>
          <w:rFonts w:ascii="Arial" w:hAnsi="Arial" w:cs="Arial"/>
        </w:rPr>
        <w:t>7(a)</w:t>
      </w:r>
      <w:r w:rsidR="00F113A2" w:rsidRPr="00513109">
        <w:rPr>
          <w:rFonts w:ascii="Arial" w:hAnsi="Arial" w:cs="Arial"/>
        </w:rPr>
        <w:t xml:space="preserve"> </w:t>
      </w:r>
      <w:r w:rsidRPr="00513109">
        <w:rPr>
          <w:rFonts w:ascii="Arial" w:hAnsi="Arial" w:cs="Arial"/>
        </w:rPr>
        <w:t>所示。其中梯形波的幅值</w:t>
      </w:r>
      <m:oMath>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0</m:t>
            </m:r>
          </m:sub>
        </m:sSub>
        <m:r>
          <w:rPr>
            <w:rFonts w:ascii="Cambria Math" w:hAnsi="Cambria Math" w:cs="Arial"/>
          </w:rPr>
          <m:t xml:space="preserve"> </m:t>
        </m:r>
      </m:oMath>
      <w:r w:rsidRPr="00513109">
        <w:rPr>
          <w:rFonts w:ascii="Arial" w:hAnsi="Arial" w:cs="Arial"/>
        </w:rPr>
        <w:t>即为</w:t>
      </w:r>
      <w:r w:rsidR="00F113A2" w:rsidRPr="00513109">
        <w:rPr>
          <w:rFonts w:ascii="Arial" w:hAnsi="Arial" w:cs="Arial"/>
        </w:rPr>
        <w:t xml:space="preserve"> </w:t>
      </w:r>
      <w:r w:rsidRPr="00513109">
        <w:rPr>
          <w:rFonts w:ascii="Arial" w:hAnsi="Arial" w:cs="Arial"/>
        </w:rPr>
        <w:t>Buck</w:t>
      </w:r>
      <w:r w:rsidR="00F113A2" w:rsidRPr="00513109">
        <w:rPr>
          <w:rFonts w:ascii="Arial" w:hAnsi="Arial" w:cs="Arial"/>
        </w:rPr>
        <w:t xml:space="preserve"> </w:t>
      </w:r>
      <w:r w:rsidRPr="00513109">
        <w:rPr>
          <w:rFonts w:ascii="Arial" w:hAnsi="Arial" w:cs="Arial"/>
        </w:rPr>
        <w:t>的输入电压，</w:t>
      </w:r>
      <m:oMath>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r</m:t>
            </m:r>
          </m:sub>
        </m:sSub>
        <m:r>
          <w:rPr>
            <w:rFonts w:ascii="Cambria Math" w:hAnsi="Cambria Math" w:cs="Arial"/>
          </w:rPr>
          <m:t xml:space="preserve"> </m:t>
        </m:r>
      </m:oMath>
      <w:r w:rsidRPr="00513109">
        <w:rPr>
          <w:rFonts w:ascii="Arial" w:hAnsi="Arial" w:cs="Arial"/>
        </w:rPr>
        <w:t>和</w:t>
      </w:r>
      <m:oMath>
        <m:sSub>
          <m:sSubPr>
            <m:ctrlPr>
              <w:rPr>
                <w:rFonts w:ascii="Cambria Math" w:hAnsi="Cambria Math" w:cs="Arial"/>
              </w:rPr>
            </m:ctrlPr>
          </m:sSubPr>
          <m:e>
            <m:r>
              <m:rPr>
                <m:sty m:val="p"/>
              </m:rPr>
              <w:rPr>
                <w:rFonts w:ascii="Cambria Math" w:hAnsi="Cambria Math" w:cs="Arial"/>
              </w:rPr>
              <m:t xml:space="preserve"> t</m:t>
            </m:r>
          </m:e>
          <m:sub>
            <m:r>
              <m:rPr>
                <m:sty m:val="p"/>
              </m:rPr>
              <w:rPr>
                <w:rFonts w:ascii="Cambria Math" w:hAnsi="Cambria Math" w:cs="Arial"/>
              </w:rPr>
              <m:t>f</m:t>
            </m:r>
          </m:sub>
        </m:sSub>
      </m:oMath>
      <w:r w:rsidR="00F113A2" w:rsidRPr="00513109">
        <w:rPr>
          <w:rFonts w:ascii="Arial" w:hAnsi="Arial" w:cs="Arial"/>
        </w:rPr>
        <w:t xml:space="preserve"> </w:t>
      </w:r>
      <w:r w:rsidRPr="00513109">
        <w:rPr>
          <w:rFonts w:ascii="Arial" w:hAnsi="Arial" w:cs="Arial"/>
        </w:rPr>
        <w:t>对应节点电压的上升和下降时间</w:t>
      </w:r>
      <w:r w:rsidR="00BC0718" w:rsidRPr="00513109">
        <w:rPr>
          <w:rFonts w:ascii="Arial" w:hAnsi="Arial" w:cs="Arial"/>
        </w:rPr>
        <w:t>，波形的周期</w:t>
      </w:r>
      <m:oMath>
        <m:r>
          <m:rPr>
            <m:sty m:val="p"/>
          </m:rPr>
          <w:rPr>
            <w:rFonts w:ascii="Cambria Math" w:hAnsi="Cambria Math" w:cs="Arial"/>
          </w:rPr>
          <m:t xml:space="preserve"> T </m:t>
        </m:r>
      </m:oMath>
      <w:r w:rsidR="00BC0718" w:rsidRPr="00513109">
        <w:rPr>
          <w:rFonts w:ascii="Arial" w:hAnsi="Arial" w:cs="Arial"/>
        </w:rPr>
        <w:t>为</w:t>
      </w:r>
      <w:r w:rsidR="00F113A2" w:rsidRPr="00513109">
        <w:rPr>
          <w:rFonts w:ascii="Arial" w:hAnsi="Arial" w:cs="Arial"/>
        </w:rPr>
        <w:t xml:space="preserve"> </w:t>
      </w:r>
      <w:r w:rsidR="00BC0718" w:rsidRPr="00513109">
        <w:rPr>
          <w:rFonts w:ascii="Arial" w:hAnsi="Arial" w:cs="Arial"/>
        </w:rPr>
        <w:t>Buck</w:t>
      </w:r>
      <w:r w:rsidR="00F113A2" w:rsidRPr="00513109">
        <w:rPr>
          <w:rFonts w:ascii="Arial" w:hAnsi="Arial" w:cs="Arial"/>
        </w:rPr>
        <w:t xml:space="preserve"> </w:t>
      </w:r>
      <w:r w:rsidR="00BC0718" w:rsidRPr="00513109">
        <w:rPr>
          <w:rFonts w:ascii="Arial" w:hAnsi="Arial" w:cs="Arial"/>
        </w:rPr>
        <w:t>的开关频率</w:t>
      </w:r>
      <m:oMath>
        <m:sSub>
          <m:sSubPr>
            <m:ctrlPr>
              <w:rPr>
                <w:rFonts w:ascii="Cambria Math" w:hAnsi="Cambria Math" w:cs="Arial"/>
              </w:rPr>
            </m:ctrlPr>
          </m:sSubPr>
          <m:e>
            <m:r>
              <m:rPr>
                <m:sty m:val="p"/>
              </m:rPr>
              <w:rPr>
                <w:rFonts w:ascii="Cambria Math" w:hAnsi="Cambria Math" w:cs="Arial"/>
              </w:rPr>
              <m:t xml:space="preserve"> f</m:t>
            </m:r>
          </m:e>
          <m:sub>
            <m:r>
              <m:rPr>
                <m:sty m:val="p"/>
              </m:rPr>
              <w:rPr>
                <w:rFonts w:ascii="Cambria Math" w:hAnsi="Cambria Math" w:cs="Arial"/>
              </w:rPr>
              <m:t>0</m:t>
            </m:r>
          </m:sub>
        </m:sSub>
      </m:oMath>
      <w:r w:rsidR="00F113A2" w:rsidRPr="00513109">
        <w:rPr>
          <w:rFonts w:ascii="Arial" w:hAnsi="Arial" w:cs="Arial"/>
        </w:rPr>
        <w:t xml:space="preserve"> </w:t>
      </w:r>
      <w:r w:rsidR="00BC0718" w:rsidRPr="00513109">
        <w:rPr>
          <w:rFonts w:ascii="Arial" w:hAnsi="Arial" w:cs="Arial"/>
        </w:rPr>
        <w:t>的倒数</w:t>
      </w:r>
      <w:r w:rsidR="00F66A61" w:rsidRPr="00513109">
        <w:rPr>
          <w:rFonts w:ascii="Arial" w:hAnsi="Arial" w:cs="Arial"/>
        </w:rPr>
        <w:t>，</w:t>
      </w:r>
      <m:oMath>
        <m:r>
          <m:rPr>
            <m:sty m:val="p"/>
          </m:rPr>
          <w:rPr>
            <w:rFonts w:ascii="Cambria Math" w:hAnsi="Cambria Math" w:cs="Arial"/>
          </w:rPr>
          <m:t xml:space="preserve">d </m:t>
        </m:r>
      </m:oMath>
      <w:r w:rsidR="00F66A61" w:rsidRPr="00513109">
        <w:rPr>
          <w:rFonts w:ascii="Arial" w:hAnsi="Arial" w:cs="Arial"/>
        </w:rPr>
        <w:t>为</w:t>
      </w:r>
      <w:r w:rsidR="00F113A2" w:rsidRPr="00513109">
        <w:rPr>
          <w:rFonts w:ascii="Arial" w:hAnsi="Arial" w:cs="Arial"/>
        </w:rPr>
        <w:t xml:space="preserve"> </w:t>
      </w:r>
      <w:r w:rsidR="00F66A61" w:rsidRPr="00513109">
        <w:rPr>
          <w:rFonts w:ascii="Arial" w:hAnsi="Arial" w:cs="Arial"/>
        </w:rPr>
        <w:t>buck</w:t>
      </w:r>
      <w:r w:rsidR="00F113A2" w:rsidRPr="00513109">
        <w:rPr>
          <w:rFonts w:ascii="Arial" w:hAnsi="Arial" w:cs="Arial"/>
        </w:rPr>
        <w:t xml:space="preserve"> </w:t>
      </w:r>
      <w:r w:rsidR="00F66A61" w:rsidRPr="00513109">
        <w:rPr>
          <w:rFonts w:ascii="Arial" w:hAnsi="Arial" w:cs="Arial"/>
        </w:rPr>
        <w:t>电路的占空比</w:t>
      </w:r>
      <w:r w:rsidRPr="00513109">
        <w:rPr>
          <w:rFonts w:ascii="Arial" w:hAnsi="Arial" w:cs="Arial"/>
        </w:rPr>
        <w:t>。</w:t>
      </w:r>
    </w:p>
    <w:p w14:paraId="519562B6" w14:textId="77777777" w:rsidR="00EA6404" w:rsidRPr="00513109" w:rsidRDefault="00BC0718" w:rsidP="00612E6A">
      <w:pPr>
        <w:spacing w:line="300" w:lineRule="auto"/>
        <w:rPr>
          <w:rFonts w:ascii="Arial" w:hAnsi="Arial" w:cs="Arial"/>
          <w:noProof/>
        </w:rPr>
      </w:pPr>
      <w:r w:rsidRPr="00513109">
        <w:rPr>
          <w:rFonts w:ascii="Arial" w:hAnsi="Arial" w:cs="Arial"/>
          <w:noProof/>
        </w:rPr>
        <w:drawing>
          <wp:inline distT="0" distB="0" distL="0" distR="0" wp14:anchorId="7EEEBB4F" wp14:editId="2794D2DE">
            <wp:extent cx="3055047" cy="22108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4136" cy="2217466"/>
                    </a:xfrm>
                    <a:prstGeom prst="rect">
                      <a:avLst/>
                    </a:prstGeom>
                  </pic:spPr>
                </pic:pic>
              </a:graphicData>
            </a:graphic>
          </wp:inline>
        </w:drawing>
      </w:r>
      <w:r w:rsidRPr="00513109">
        <w:rPr>
          <w:rFonts w:ascii="Arial" w:hAnsi="Arial" w:cs="Arial"/>
          <w:noProof/>
        </w:rPr>
        <w:t xml:space="preserve"> </w:t>
      </w:r>
      <w:r w:rsidRPr="00513109">
        <w:rPr>
          <w:rFonts w:ascii="Arial" w:hAnsi="Arial" w:cs="Arial"/>
          <w:noProof/>
        </w:rPr>
        <w:drawing>
          <wp:inline distT="0" distB="0" distL="0" distR="0" wp14:anchorId="136A4A38" wp14:editId="6FAE0954">
            <wp:extent cx="2713289" cy="224107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147" cy="2248389"/>
                    </a:xfrm>
                    <a:prstGeom prst="rect">
                      <a:avLst/>
                    </a:prstGeom>
                  </pic:spPr>
                </pic:pic>
              </a:graphicData>
            </a:graphic>
          </wp:inline>
        </w:drawing>
      </w:r>
    </w:p>
    <w:p w14:paraId="6AF8B2FC" w14:textId="05496E7B" w:rsidR="00BC0718" w:rsidRPr="000846B8" w:rsidRDefault="009400FA" w:rsidP="00612E6A">
      <w:pPr>
        <w:spacing w:line="300" w:lineRule="auto"/>
        <w:ind w:firstLineChars="700" w:firstLine="1470"/>
        <w:rPr>
          <w:rFonts w:ascii="Arial" w:hAnsi="Arial" w:cs="Arial"/>
          <w:sz w:val="21"/>
        </w:rPr>
      </w:pPr>
      <w:r w:rsidRPr="000846B8">
        <w:rPr>
          <w:rFonts w:ascii="Arial" w:hAnsi="Arial" w:cs="Arial"/>
          <w:sz w:val="21"/>
        </w:rPr>
        <w:t xml:space="preserve">(a) </w:t>
      </w:r>
      <w:r w:rsidRPr="000846B8">
        <w:rPr>
          <w:rFonts w:ascii="Arial" w:hAnsi="Arial" w:cs="Arial"/>
          <w:sz w:val="21"/>
        </w:rPr>
        <w:t>梯形波的时域波形</w:t>
      </w:r>
      <w:r w:rsidR="00BC0718" w:rsidRPr="000846B8">
        <w:rPr>
          <w:rFonts w:ascii="Arial" w:hAnsi="Arial" w:cs="Arial"/>
          <w:sz w:val="21"/>
        </w:rPr>
        <w:t xml:space="preserve">                                </w:t>
      </w:r>
      <w:r w:rsidRPr="000846B8">
        <w:rPr>
          <w:rFonts w:ascii="Arial" w:hAnsi="Arial" w:cs="Arial"/>
          <w:sz w:val="21"/>
        </w:rPr>
        <w:t xml:space="preserve">         </w:t>
      </w:r>
      <w:r w:rsidR="00BC0718" w:rsidRPr="000846B8">
        <w:rPr>
          <w:rFonts w:ascii="Arial" w:hAnsi="Arial" w:cs="Arial"/>
          <w:sz w:val="21"/>
        </w:rPr>
        <w:t xml:space="preserve">  (b)</w:t>
      </w:r>
      <w:r w:rsidRPr="000846B8">
        <w:rPr>
          <w:rFonts w:ascii="Arial" w:hAnsi="Arial" w:cs="Arial"/>
          <w:sz w:val="21"/>
        </w:rPr>
        <w:t xml:space="preserve"> </w:t>
      </w:r>
      <w:r w:rsidRPr="000846B8">
        <w:rPr>
          <w:rFonts w:ascii="Arial" w:hAnsi="Arial" w:cs="Arial"/>
          <w:sz w:val="21"/>
        </w:rPr>
        <w:t>梯形波的频谱及其包络</w:t>
      </w:r>
    </w:p>
    <w:p w14:paraId="61F769B4" w14:textId="6E984BB6" w:rsidR="00454CBD" w:rsidRPr="000846B8" w:rsidRDefault="00344406" w:rsidP="00612E6A">
      <w:pPr>
        <w:spacing w:line="300" w:lineRule="auto"/>
        <w:jc w:val="center"/>
        <w:rPr>
          <w:rFonts w:ascii="Arial" w:hAnsi="Arial" w:cs="Arial"/>
          <w:sz w:val="21"/>
        </w:rPr>
      </w:pPr>
      <w:r w:rsidRPr="000846B8">
        <w:rPr>
          <w:rFonts w:ascii="Arial" w:hAnsi="Arial" w:cs="Arial"/>
          <w:sz w:val="21"/>
        </w:rPr>
        <w:t>图</w:t>
      </w:r>
      <w:r w:rsidR="00454CBD" w:rsidRPr="000846B8">
        <w:rPr>
          <w:rFonts w:ascii="Arial" w:hAnsi="Arial" w:cs="Arial"/>
          <w:sz w:val="21"/>
        </w:rPr>
        <w:t>7</w:t>
      </w:r>
    </w:p>
    <w:p w14:paraId="6B9EF77A" w14:textId="32709EAA" w:rsidR="00503AA3" w:rsidRPr="00513109" w:rsidRDefault="0013000D" w:rsidP="00612E6A">
      <w:pPr>
        <w:spacing w:line="300" w:lineRule="auto"/>
        <w:jc w:val="both"/>
        <w:rPr>
          <w:rFonts w:ascii="Arial" w:hAnsi="Arial" w:cs="Arial"/>
        </w:rPr>
      </w:pPr>
      <w:r w:rsidRPr="00513109">
        <w:rPr>
          <w:rFonts w:ascii="Arial" w:hAnsi="Arial" w:cs="Arial"/>
        </w:rPr>
        <w:t>如果在频域上对这个波形进行分析，我们将会得到形如</w:t>
      </w:r>
      <w:r w:rsidR="00344406" w:rsidRPr="00513109">
        <w:rPr>
          <w:rFonts w:ascii="Arial" w:hAnsi="Arial" w:cs="Arial"/>
        </w:rPr>
        <w:t>图</w:t>
      </w:r>
      <w:r w:rsidR="00180969" w:rsidRPr="00513109">
        <w:rPr>
          <w:rFonts w:ascii="Arial" w:hAnsi="Arial" w:cs="Arial"/>
        </w:rPr>
        <w:t xml:space="preserve"> </w:t>
      </w:r>
      <w:r w:rsidR="00503AA3" w:rsidRPr="00513109">
        <w:rPr>
          <w:rFonts w:ascii="Arial" w:hAnsi="Arial" w:cs="Arial"/>
        </w:rPr>
        <w:t>7(b)</w:t>
      </w:r>
      <w:r w:rsidRPr="00513109">
        <w:rPr>
          <w:rFonts w:ascii="Arial" w:hAnsi="Arial" w:cs="Arial"/>
        </w:rPr>
        <w:t xml:space="preserve"> </w:t>
      </w:r>
      <w:r w:rsidR="00503AA3" w:rsidRPr="00513109">
        <w:rPr>
          <w:rFonts w:ascii="Arial" w:hAnsi="Arial" w:cs="Arial"/>
        </w:rPr>
        <w:t>中的频谱，而它的包络线分为两段：从</w:t>
      </w:r>
      <m:oMath>
        <m:r>
          <m:rPr>
            <m:sty m:val="p"/>
          </m:rPr>
          <w:rPr>
            <w:rFonts w:ascii="Cambria Math" w:hAnsi="Cambria Math" w:cs="Arial"/>
          </w:rPr>
          <m:t xml:space="preserve"> </m:t>
        </m:r>
        <m:f>
          <m:fPr>
            <m:type m:val="lin"/>
            <m:ctrlPr>
              <w:rPr>
                <w:rFonts w:ascii="Cambria Math" w:hAnsi="Cambria Math" w:cs="Arial"/>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num>
          <m:den>
            <m:r>
              <w:rPr>
                <w:rFonts w:ascii="Cambria Math" w:hAnsi="Cambria Math" w:cs="Arial"/>
              </w:rPr>
              <m:t>πd</m:t>
            </m:r>
          </m:den>
        </m:f>
        <m:r>
          <w:rPr>
            <w:rFonts w:ascii="Cambria Math" w:hAnsi="Cambria Math" w:cs="Arial"/>
          </w:rPr>
          <m:t xml:space="preserve"> </m:t>
        </m:r>
      </m:oMath>
      <w:r w:rsidR="00503AA3" w:rsidRPr="00513109">
        <w:rPr>
          <w:rFonts w:ascii="Arial" w:hAnsi="Arial" w:cs="Arial"/>
        </w:rPr>
        <w:t>到</w:t>
      </w:r>
      <m:oMath>
        <m:f>
          <m:fPr>
            <m:type m:val="lin"/>
            <m:ctrlPr>
              <w:rPr>
                <w:rFonts w:ascii="Cambria Math" w:hAnsi="Cambria Math" w:cs="Arial"/>
              </w:rPr>
            </m:ctrlPr>
          </m:fPr>
          <m:num>
            <m:r>
              <w:rPr>
                <w:rFonts w:ascii="Cambria Math" w:hAnsi="Cambria Math" w:cs="Arial"/>
              </w:rPr>
              <m:t xml:space="preserve"> 1</m:t>
            </m:r>
          </m:num>
          <m:den>
            <m:r>
              <w:rPr>
                <w:rFonts w:ascii="Cambria Math" w:hAnsi="Cambria Math" w:cs="Arial"/>
              </w:rPr>
              <m:t>π</m:t>
            </m:r>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den>
        </m:f>
        <m:r>
          <w:rPr>
            <w:rFonts w:ascii="Cambria Math" w:hAnsi="Cambria Math" w:cs="Arial"/>
          </w:rPr>
          <m:t xml:space="preserve"> </m:t>
        </m:r>
      </m:oMath>
      <w:r w:rsidR="00503AA3" w:rsidRPr="00513109">
        <w:rPr>
          <w:rFonts w:ascii="Arial" w:hAnsi="Arial" w:cs="Arial"/>
        </w:rPr>
        <w:t>(</w:t>
      </w:r>
      <m:oMath>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r>
          <w:rPr>
            <w:rFonts w:ascii="Cambria Math" w:hAnsi="Cambria Math" w:cs="Arial"/>
          </w:rPr>
          <m:t xml:space="preserve"> </m:t>
        </m:r>
      </m:oMath>
      <w:r w:rsidR="00503AA3" w:rsidRPr="00513109">
        <w:rPr>
          <w:rFonts w:ascii="Arial" w:hAnsi="Arial" w:cs="Arial"/>
        </w:rPr>
        <w:t>取上升时间和下降时间中的较小值</w:t>
      </w:r>
      <w:r w:rsidR="00503AA3" w:rsidRPr="00513109">
        <w:rPr>
          <w:rFonts w:ascii="Arial" w:hAnsi="Arial" w:cs="Arial"/>
        </w:rPr>
        <w:t>)</w:t>
      </w:r>
      <w:r w:rsidR="00503AA3" w:rsidRPr="00513109">
        <w:rPr>
          <w:rFonts w:ascii="Arial" w:hAnsi="Arial" w:cs="Arial"/>
        </w:rPr>
        <w:t>，频谱的包络以每十倍频率</w:t>
      </w:r>
      <w:r w:rsidR="00180969" w:rsidRPr="00513109">
        <w:rPr>
          <w:rFonts w:ascii="Arial" w:hAnsi="Arial" w:cs="Arial"/>
        </w:rPr>
        <w:t xml:space="preserve"> </w:t>
      </w:r>
      <w:r w:rsidR="00503AA3" w:rsidRPr="00513109">
        <w:rPr>
          <w:rFonts w:ascii="Arial" w:hAnsi="Arial" w:cs="Arial"/>
        </w:rPr>
        <w:t>20dB</w:t>
      </w:r>
      <w:r w:rsidR="00180969" w:rsidRPr="00513109">
        <w:rPr>
          <w:rFonts w:ascii="Arial" w:hAnsi="Arial" w:cs="Arial"/>
        </w:rPr>
        <w:t xml:space="preserve"> </w:t>
      </w:r>
      <w:r w:rsidR="00503AA3" w:rsidRPr="00513109">
        <w:rPr>
          <w:rFonts w:ascii="Arial" w:hAnsi="Arial" w:cs="Arial"/>
        </w:rPr>
        <w:t>下降；而在</w:t>
      </w:r>
      <w:r w:rsidR="00180969" w:rsidRPr="00513109">
        <w:rPr>
          <w:rFonts w:ascii="Arial" w:hAnsi="Arial" w:cs="Arial"/>
        </w:rPr>
        <w:t xml:space="preserve"> </w:t>
      </w:r>
      <m:oMath>
        <m:f>
          <m:fPr>
            <m:type m:val="lin"/>
            <m:ctrlPr>
              <w:rPr>
                <w:rFonts w:ascii="Cambria Math" w:hAnsi="Cambria Math" w:cs="Arial"/>
              </w:rPr>
            </m:ctrlPr>
          </m:fPr>
          <m:num>
            <m:r>
              <w:rPr>
                <w:rFonts w:ascii="Cambria Math" w:hAnsi="Cambria Math" w:cs="Arial"/>
              </w:rPr>
              <m:t>1</m:t>
            </m:r>
          </m:num>
          <m:den>
            <m:r>
              <w:rPr>
                <w:rFonts w:ascii="Cambria Math" w:hAnsi="Cambria Math" w:cs="Arial"/>
              </w:rPr>
              <m:t>π</m:t>
            </m:r>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den>
        </m:f>
      </m:oMath>
      <w:r w:rsidR="00180969" w:rsidRPr="00513109">
        <w:rPr>
          <w:rFonts w:ascii="Arial" w:hAnsi="Arial" w:cs="Arial"/>
        </w:rPr>
        <w:t xml:space="preserve"> </w:t>
      </w:r>
      <w:r w:rsidR="00503AA3" w:rsidRPr="00513109">
        <w:rPr>
          <w:rFonts w:ascii="Arial" w:hAnsi="Arial" w:cs="Arial"/>
        </w:rPr>
        <w:t>之后，频谱的包络以每十倍频率</w:t>
      </w:r>
      <w:r w:rsidR="00180969" w:rsidRPr="00513109">
        <w:rPr>
          <w:rFonts w:ascii="Arial" w:hAnsi="Arial" w:cs="Arial"/>
        </w:rPr>
        <w:t xml:space="preserve"> </w:t>
      </w:r>
      <w:r w:rsidR="00503AA3" w:rsidRPr="00513109">
        <w:rPr>
          <w:rFonts w:ascii="Arial" w:hAnsi="Arial" w:cs="Arial"/>
        </w:rPr>
        <w:t>40dB</w:t>
      </w:r>
      <w:r w:rsidR="00180969" w:rsidRPr="00513109">
        <w:rPr>
          <w:rFonts w:ascii="Arial" w:hAnsi="Arial" w:cs="Arial"/>
        </w:rPr>
        <w:t xml:space="preserve"> </w:t>
      </w:r>
      <w:r w:rsidR="00503AA3" w:rsidRPr="00513109">
        <w:rPr>
          <w:rFonts w:ascii="Arial" w:hAnsi="Arial" w:cs="Arial"/>
        </w:rPr>
        <w:t>下降。</w:t>
      </w:r>
    </w:p>
    <w:p w14:paraId="0FE83BF3" w14:textId="77777777" w:rsidR="00180969" w:rsidRPr="00513109" w:rsidRDefault="00503AA3" w:rsidP="00612E6A">
      <w:pPr>
        <w:spacing w:line="300" w:lineRule="auto"/>
        <w:jc w:val="both"/>
        <w:rPr>
          <w:rFonts w:ascii="Arial" w:hAnsi="Arial" w:cs="Arial"/>
          <w:b/>
        </w:rPr>
      </w:pPr>
      <w:r w:rsidRPr="00513109">
        <w:rPr>
          <w:rFonts w:ascii="Arial" w:hAnsi="Arial" w:cs="Arial"/>
          <w:b/>
        </w:rPr>
        <w:t>那这个结论是怎么产生的呢？</w:t>
      </w:r>
    </w:p>
    <w:p w14:paraId="4C890266" w14:textId="70F5F5CD" w:rsidR="002E6E13" w:rsidRPr="00513109" w:rsidRDefault="00503AA3" w:rsidP="00612E6A">
      <w:pPr>
        <w:spacing w:line="300" w:lineRule="auto"/>
        <w:jc w:val="both"/>
        <w:rPr>
          <w:rFonts w:ascii="Arial" w:hAnsi="Arial" w:cs="Arial"/>
        </w:rPr>
      </w:pPr>
      <w:r w:rsidRPr="00513109">
        <w:rPr>
          <w:rFonts w:ascii="Arial" w:hAnsi="Arial" w:cs="Arial"/>
        </w:rPr>
        <w:t>实际上，</w:t>
      </w:r>
      <w:r w:rsidR="005D2C77" w:rsidRPr="00513109">
        <w:rPr>
          <w:rFonts w:ascii="Arial" w:hAnsi="Arial" w:cs="Arial"/>
        </w:rPr>
        <w:t>如果对此梯形波进行傅里叶分解，</w:t>
      </w:r>
      <w:r w:rsidRPr="00513109">
        <w:rPr>
          <w:rFonts w:ascii="Arial" w:hAnsi="Arial" w:cs="Arial"/>
        </w:rPr>
        <w:t>我们将会得到如下的表达式，其中，</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n</m:t>
            </m:r>
          </m:sub>
        </m:sSub>
        <m:r>
          <w:rPr>
            <w:rFonts w:ascii="Cambria Math" w:hAnsi="Cambria Math" w:cs="Arial"/>
          </w:rPr>
          <m:t xml:space="preserve"> </m:t>
        </m:r>
      </m:oMath>
      <w:r w:rsidRPr="00513109">
        <w:rPr>
          <w:rFonts w:ascii="Arial" w:hAnsi="Arial" w:cs="Arial"/>
        </w:rPr>
        <w:t>为其</w:t>
      </w:r>
      <w:r w:rsidR="00E20749" w:rsidRPr="00513109">
        <w:rPr>
          <w:rFonts w:ascii="Arial" w:hAnsi="Arial" w:cs="Arial"/>
        </w:rPr>
        <w:t xml:space="preserve"> </w:t>
      </w:r>
      <w:r w:rsidRPr="00513109">
        <w:rPr>
          <w:rFonts w:ascii="Arial" w:hAnsi="Arial" w:cs="Arial"/>
        </w:rPr>
        <w:t>n</w:t>
      </w:r>
      <w:r w:rsidR="00E20749" w:rsidRPr="00513109">
        <w:rPr>
          <w:rFonts w:ascii="Arial" w:hAnsi="Arial" w:cs="Arial"/>
        </w:rPr>
        <w:t xml:space="preserve"> </w:t>
      </w:r>
      <w:r w:rsidRPr="00513109">
        <w:rPr>
          <w:rFonts w:ascii="Arial" w:hAnsi="Arial" w:cs="Arial"/>
        </w:rPr>
        <w:t>次谐波的幅值。</w:t>
      </w:r>
    </w:p>
    <w:p w14:paraId="3F2DDF4B" w14:textId="73760430" w:rsidR="00503AA3" w:rsidRPr="00513109" w:rsidRDefault="007E09AF" w:rsidP="00612E6A">
      <w:pPr>
        <w:spacing w:line="300" w:lineRule="auto"/>
        <w:rPr>
          <w:rFonts w:ascii="Arial" w:hAnsi="Arial" w:cs="Arial"/>
          <w:iCs/>
        </w:rPr>
      </w:pPr>
      <m:oMathPara>
        <m:oMath>
          <m:eqArr>
            <m:eqArrPr>
              <m:maxDist m:val="1"/>
              <m:ctrlPr>
                <w:rPr>
                  <w:rFonts w:ascii="Cambria Math" w:hAnsi="Cambria Math" w:cs="Arial"/>
                  <w:i/>
                  <w:iCs/>
                </w:rPr>
              </m:ctrlPr>
            </m:eqArrPr>
            <m:e>
              <m:sSub>
                <m:sSubPr>
                  <m:ctrlPr>
                    <w:rPr>
                      <w:rFonts w:ascii="Cambria Math" w:hAnsi="Cambria Math" w:cs="Arial"/>
                      <w:i/>
                      <w:iCs/>
                    </w:rPr>
                  </m:ctrlPr>
                </m:sSubPr>
                <m:e>
                  <m:r>
                    <w:rPr>
                      <w:rFonts w:ascii="Cambria Math" w:hAnsi="Cambria Math" w:cs="Arial"/>
                    </w:rPr>
                    <m:t>A</m:t>
                  </m:r>
                </m:e>
                <m:sub>
                  <m:r>
                    <w:rPr>
                      <w:rFonts w:ascii="Cambria Math" w:hAnsi="Cambria Math" w:cs="Arial"/>
                    </w:rPr>
                    <m:t>n</m:t>
                  </m:r>
                </m:sub>
              </m:sSub>
              <m:r>
                <w:rPr>
                  <w:rFonts w:ascii="Cambria Math" w:hAnsi="Cambria Math" w:cs="Arial"/>
                </w:rPr>
                <m:t>=2</m:t>
              </m:r>
              <m:sSub>
                <m:sSubPr>
                  <m:ctrlPr>
                    <w:rPr>
                      <w:rFonts w:ascii="Cambria Math" w:hAnsi="Cambria Math" w:cs="Arial"/>
                      <w:i/>
                      <w:iCs/>
                    </w:rPr>
                  </m:ctrlPr>
                </m:sSubPr>
                <m:e>
                  <m:r>
                    <w:rPr>
                      <w:rFonts w:ascii="Cambria Math" w:hAnsi="Cambria Math" w:cs="Arial"/>
                    </w:rPr>
                    <m:t>A</m:t>
                  </m:r>
                </m:e>
                <m:sub>
                  <m:r>
                    <w:rPr>
                      <w:rFonts w:ascii="Cambria Math" w:hAnsi="Cambria Math" w:cs="Arial"/>
                    </w:rPr>
                    <m:t>0</m:t>
                  </m:r>
                </m:sub>
              </m:sSub>
              <m:r>
                <w:rPr>
                  <w:rFonts w:ascii="Cambria Math" w:hAnsi="Cambria Math" w:cs="Arial"/>
                </w:rPr>
                <m:t>∙d∙</m:t>
              </m:r>
              <m:d>
                <m:dPr>
                  <m:begChr m:val="|"/>
                  <m:endChr m:val="|"/>
                  <m:ctrlPr>
                    <w:rPr>
                      <w:rFonts w:ascii="Cambria Math" w:hAnsi="Cambria Math" w:cs="Arial"/>
                      <w:i/>
                      <w:iCs/>
                    </w:rPr>
                  </m:ctrlPr>
                </m:dPr>
                <m:e>
                  <m:f>
                    <m:fPr>
                      <m:ctrlPr>
                        <w:rPr>
                          <w:rFonts w:ascii="Cambria Math" w:hAnsi="Cambria Math" w:cs="Arial"/>
                          <w:i/>
                          <w:iCs/>
                        </w:rPr>
                      </m:ctrlPr>
                    </m:fPr>
                    <m:num>
                      <m:func>
                        <m:funcPr>
                          <m:ctrlPr>
                            <w:rPr>
                              <w:rFonts w:ascii="Cambria Math" w:hAnsi="Cambria Math" w:cs="Arial"/>
                              <w:i/>
                              <w:iCs/>
                            </w:rPr>
                          </m:ctrlPr>
                        </m:funcPr>
                        <m:fName>
                          <m:r>
                            <m:rPr>
                              <m:sty m:val="p"/>
                            </m:rPr>
                            <w:rPr>
                              <w:rFonts w:ascii="Cambria Math" w:hAnsi="Cambria Math" w:cs="Arial"/>
                            </w:rPr>
                            <m:t>sin</m:t>
                          </m:r>
                        </m:fName>
                        <m:e>
                          <m:d>
                            <m:dPr>
                              <m:ctrlPr>
                                <w:rPr>
                                  <w:rFonts w:ascii="Cambria Math" w:hAnsi="Cambria Math" w:cs="Arial"/>
                                  <w:i/>
                                  <w:iCs/>
                                </w:rPr>
                              </m:ctrlPr>
                            </m:dPr>
                            <m:e>
                              <m:r>
                                <w:rPr>
                                  <w:rFonts w:ascii="Cambria Math" w:hAnsi="Cambria Math" w:cs="Arial"/>
                                </w:rPr>
                                <m:t>nπd</m:t>
                              </m:r>
                            </m:e>
                          </m:d>
                        </m:e>
                      </m:func>
                    </m:num>
                    <m:den>
                      <m:r>
                        <w:rPr>
                          <w:rFonts w:ascii="Cambria Math" w:hAnsi="Cambria Math" w:cs="Arial"/>
                        </w:rPr>
                        <m:t>nπd</m:t>
                      </m:r>
                    </m:den>
                  </m:f>
                </m:e>
              </m:d>
              <m:d>
                <m:dPr>
                  <m:begChr m:val="|"/>
                  <m:endChr m:val="|"/>
                  <m:ctrlPr>
                    <w:rPr>
                      <w:rFonts w:ascii="Cambria Math" w:hAnsi="Cambria Math" w:cs="Arial"/>
                      <w:i/>
                      <w:iCs/>
                    </w:rPr>
                  </m:ctrlPr>
                </m:dPr>
                <m:e>
                  <m:f>
                    <m:fPr>
                      <m:ctrlPr>
                        <w:rPr>
                          <w:rFonts w:ascii="Cambria Math" w:hAnsi="Cambria Math" w:cs="Arial"/>
                          <w:i/>
                          <w:iCs/>
                        </w:rPr>
                      </m:ctrlPr>
                    </m:fPr>
                    <m:num>
                      <m:func>
                        <m:funcPr>
                          <m:ctrlPr>
                            <w:rPr>
                              <w:rFonts w:ascii="Cambria Math" w:hAnsi="Cambria Math" w:cs="Arial"/>
                              <w:i/>
                              <w:iCs/>
                            </w:rPr>
                          </m:ctrlPr>
                        </m:funcPr>
                        <m:fName>
                          <m:r>
                            <m:rPr>
                              <m:sty m:val="p"/>
                            </m:rPr>
                            <w:rPr>
                              <w:rFonts w:ascii="Cambria Math" w:hAnsi="Cambria Math" w:cs="Arial"/>
                            </w:rPr>
                            <m:t>sin</m:t>
                          </m:r>
                        </m:fName>
                        <m:e>
                          <m:d>
                            <m:dPr>
                              <m:ctrlPr>
                                <w:rPr>
                                  <w:rFonts w:ascii="Cambria Math" w:hAnsi="Cambria Math" w:cs="Arial"/>
                                  <w:i/>
                                  <w:iCs/>
                                </w:rPr>
                              </m:ctrlPr>
                            </m:dPr>
                            <m:e>
                              <m:f>
                                <m:fPr>
                                  <m:ctrlPr>
                                    <w:rPr>
                                      <w:rFonts w:ascii="Cambria Math" w:hAnsi="Cambria Math" w:cs="Arial"/>
                                      <w:i/>
                                      <w:iCs/>
                                    </w:rPr>
                                  </m:ctrlPr>
                                </m:fPr>
                                <m:num>
                                  <m:r>
                                    <w:rPr>
                                      <w:rFonts w:ascii="Cambria Math" w:hAnsi="Cambria Math" w:cs="Arial"/>
                                    </w:rPr>
                                    <m:t>nπ</m:t>
                                  </m:r>
                                  <m:sSub>
                                    <m:sSubPr>
                                      <m:ctrlPr>
                                        <w:rPr>
                                          <w:rFonts w:ascii="Cambria Math" w:hAnsi="Cambria Math" w:cs="Arial"/>
                                          <w:i/>
                                          <w:iCs/>
                                        </w:rPr>
                                      </m:ctrlPr>
                                    </m:sSubPr>
                                    <m:e>
                                      <m:r>
                                        <w:rPr>
                                          <w:rFonts w:ascii="Cambria Math" w:hAnsi="Cambria Math" w:cs="Arial"/>
                                        </w:rPr>
                                        <m:t>t</m:t>
                                      </m:r>
                                    </m:e>
                                    <m:sub>
                                      <m:r>
                                        <w:rPr>
                                          <w:rFonts w:ascii="Cambria Math" w:hAnsi="Cambria Math" w:cs="Arial"/>
                                        </w:rPr>
                                        <m:t>r</m:t>
                                      </m:r>
                                    </m:sub>
                                  </m:sSub>
                                </m:num>
                                <m:den>
                                  <m:r>
                                    <w:rPr>
                                      <w:rFonts w:ascii="Cambria Math" w:hAnsi="Cambria Math" w:cs="Arial"/>
                                    </w:rPr>
                                    <m:t>T</m:t>
                                  </m:r>
                                </m:den>
                              </m:f>
                            </m:e>
                          </m:d>
                        </m:e>
                      </m:func>
                    </m:num>
                    <m:den>
                      <m:f>
                        <m:fPr>
                          <m:ctrlPr>
                            <w:rPr>
                              <w:rFonts w:ascii="Cambria Math" w:hAnsi="Cambria Math" w:cs="Arial"/>
                              <w:i/>
                              <w:iCs/>
                            </w:rPr>
                          </m:ctrlPr>
                        </m:fPr>
                        <m:num>
                          <m:r>
                            <w:rPr>
                              <w:rFonts w:ascii="Cambria Math" w:hAnsi="Cambria Math" w:cs="Arial"/>
                            </w:rPr>
                            <m:t>nπ</m:t>
                          </m:r>
                          <m:sSub>
                            <m:sSubPr>
                              <m:ctrlPr>
                                <w:rPr>
                                  <w:rFonts w:ascii="Cambria Math" w:hAnsi="Cambria Math" w:cs="Arial"/>
                                  <w:i/>
                                  <w:iCs/>
                                </w:rPr>
                              </m:ctrlPr>
                            </m:sSubPr>
                            <m:e>
                              <m:r>
                                <w:rPr>
                                  <w:rFonts w:ascii="Cambria Math" w:hAnsi="Cambria Math" w:cs="Arial"/>
                                </w:rPr>
                                <m:t>t</m:t>
                              </m:r>
                            </m:e>
                            <m:sub>
                              <m:r>
                                <w:rPr>
                                  <w:rFonts w:ascii="Cambria Math" w:hAnsi="Cambria Math" w:cs="Arial"/>
                                </w:rPr>
                                <m:t>r</m:t>
                              </m:r>
                            </m:sub>
                          </m:sSub>
                        </m:num>
                        <m:den>
                          <m:r>
                            <w:rPr>
                              <w:rFonts w:ascii="Cambria Math" w:hAnsi="Cambria Math" w:cs="Arial"/>
                            </w:rPr>
                            <m:t>T</m:t>
                          </m:r>
                        </m:den>
                      </m:f>
                    </m:den>
                  </m:f>
                </m:e>
              </m:d>
              <m:r>
                <w:rPr>
                  <w:rFonts w:ascii="Cambria Math" w:hAnsi="Cambria Math" w:cs="Arial"/>
                </w:rPr>
                <m:t xml:space="preserve">    </m:t>
              </m:r>
              <m:d>
                <m:dPr>
                  <m:ctrlPr>
                    <w:rPr>
                      <w:rFonts w:ascii="Cambria Math" w:hAnsi="Cambria Math" w:cs="Arial"/>
                      <w:i/>
                      <w:iCs/>
                    </w:rPr>
                  </m:ctrlPr>
                </m:dPr>
                <m:e>
                  <m:r>
                    <w:rPr>
                      <w:rFonts w:ascii="Cambria Math" w:hAnsi="Cambria Math" w:cs="Arial"/>
                    </w:rPr>
                    <m:t>1</m:t>
                  </m:r>
                </m:e>
              </m:d>
            </m:e>
          </m:eqArr>
        </m:oMath>
      </m:oMathPara>
    </w:p>
    <w:p w14:paraId="4B87CFBB" w14:textId="77777777" w:rsidR="00D24F3F" w:rsidRPr="00513109" w:rsidRDefault="00AC3DFC" w:rsidP="00612E6A">
      <w:pPr>
        <w:spacing w:line="300" w:lineRule="auto"/>
        <w:jc w:val="both"/>
        <w:rPr>
          <w:rFonts w:ascii="Arial" w:hAnsi="Arial" w:cs="Arial"/>
        </w:rPr>
      </w:pPr>
      <w:r w:rsidRPr="00513109">
        <w:rPr>
          <w:rFonts w:ascii="Arial" w:hAnsi="Arial" w:cs="Arial"/>
        </w:rPr>
        <w:t>对</w:t>
      </w:r>
      <m:oMath>
        <m:r>
          <m:rPr>
            <m:sty m:val="p"/>
          </m:rPr>
          <w:rPr>
            <w:rFonts w:ascii="Cambria Math" w:hAnsi="Cambria Math" w:cs="Arial"/>
          </w:rPr>
          <m:t xml:space="preserve"> </m:t>
        </m:r>
        <m:f>
          <m:fPr>
            <m:ctrlPr>
              <w:rPr>
                <w:rFonts w:ascii="Cambria Math" w:hAnsi="Cambria Math" w:cs="Arial"/>
              </w:rPr>
            </m:ctrlPr>
          </m:fPr>
          <m:num>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rPr>
                    </m:ctrlPr>
                  </m:dPr>
                  <m:e>
                    <m:r>
                      <m:rPr>
                        <m:sty m:val="p"/>
                      </m:rPr>
                      <w:rPr>
                        <w:rFonts w:ascii="Cambria Math" w:hAnsi="Cambria Math" w:cs="Arial"/>
                      </w:rPr>
                      <m:t>x</m:t>
                    </m:r>
                  </m:e>
                </m:d>
              </m:e>
            </m:func>
          </m:num>
          <m:den>
            <m:r>
              <m:rPr>
                <m:sty m:val="p"/>
              </m:rPr>
              <w:rPr>
                <w:rFonts w:ascii="Cambria Math" w:hAnsi="Cambria Math" w:cs="Arial"/>
              </w:rPr>
              <m:t>x</m:t>
            </m:r>
          </m:den>
        </m:f>
        <m:r>
          <w:rPr>
            <w:rFonts w:ascii="Cambria Math" w:hAnsi="Cambria Math" w:cs="Arial"/>
          </w:rPr>
          <m:t xml:space="preserve"> </m:t>
        </m:r>
      </m:oMath>
      <w:r w:rsidRPr="00513109">
        <w:rPr>
          <w:rFonts w:ascii="Arial" w:hAnsi="Arial" w:cs="Arial"/>
        </w:rPr>
        <w:t>这样的形式，在</w:t>
      </w:r>
      <m:oMath>
        <m:r>
          <m:rPr>
            <m:sty m:val="p"/>
          </m:rPr>
          <w:rPr>
            <w:rFonts w:ascii="Cambria Math" w:hAnsi="Cambria Math" w:cs="Arial"/>
          </w:rPr>
          <m:t xml:space="preserve"> x&lt;1 </m:t>
        </m:r>
      </m:oMath>
      <w:r w:rsidRPr="00513109">
        <w:rPr>
          <w:rFonts w:ascii="Arial" w:hAnsi="Arial" w:cs="Arial"/>
        </w:rPr>
        <w:t>时，</w:t>
      </w:r>
      <m:oMath>
        <m:f>
          <m:fPr>
            <m:ctrlPr>
              <w:rPr>
                <w:rFonts w:ascii="Cambria Math" w:hAnsi="Cambria Math" w:cs="Arial"/>
              </w:rPr>
            </m:ctrlPr>
          </m:fPr>
          <m:num>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rPr>
                    </m:ctrlPr>
                  </m:dPr>
                  <m:e>
                    <m:r>
                      <m:rPr>
                        <m:sty m:val="p"/>
                      </m:rPr>
                      <w:rPr>
                        <w:rFonts w:ascii="Cambria Math" w:hAnsi="Cambria Math" w:cs="Arial"/>
                      </w:rPr>
                      <m:t>x</m:t>
                    </m:r>
                  </m:e>
                </m:d>
              </m:e>
            </m:func>
          </m:num>
          <m:den>
            <m:r>
              <m:rPr>
                <m:sty m:val="p"/>
              </m:rPr>
              <w:rPr>
                <w:rFonts w:ascii="Cambria Math" w:hAnsi="Cambria Math" w:cs="Arial"/>
              </w:rPr>
              <m:t>x</m:t>
            </m:r>
          </m:den>
        </m:f>
        <m:r>
          <m:rPr>
            <m:sty m:val="p"/>
          </m:rPr>
          <w:rPr>
            <w:rFonts w:ascii="Cambria Math" w:hAnsi="Cambria Math" w:cs="Arial"/>
          </w:rPr>
          <m:t>&lt;1</m:t>
        </m:r>
      </m:oMath>
      <w:r w:rsidRPr="00513109">
        <w:rPr>
          <w:rFonts w:ascii="Arial" w:hAnsi="Arial" w:cs="Arial"/>
        </w:rPr>
        <w:t>；在</w:t>
      </w:r>
      <w:r w:rsidR="00D24F3F" w:rsidRPr="00513109">
        <w:rPr>
          <w:rFonts w:ascii="Arial" w:hAnsi="Arial" w:cs="Arial"/>
        </w:rPr>
        <w:t xml:space="preserve"> </w:t>
      </w:r>
      <m:oMath>
        <m:r>
          <m:rPr>
            <m:sty m:val="p"/>
          </m:rPr>
          <w:rPr>
            <w:rFonts w:ascii="Cambria Math" w:hAnsi="Cambria Math" w:cs="Arial"/>
          </w:rPr>
          <m:t xml:space="preserve">x&gt;1 </m:t>
        </m:r>
      </m:oMath>
      <w:r w:rsidRPr="00513109">
        <w:rPr>
          <w:rFonts w:ascii="Arial" w:hAnsi="Arial" w:cs="Arial"/>
        </w:rPr>
        <w:t>时，</w:t>
      </w:r>
      <m:oMath>
        <m:f>
          <m:fPr>
            <m:ctrlPr>
              <w:rPr>
                <w:rFonts w:ascii="Cambria Math" w:hAnsi="Cambria Math" w:cs="Arial"/>
              </w:rPr>
            </m:ctrlPr>
          </m:fPr>
          <m:num>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rPr>
                    </m:ctrlPr>
                  </m:dPr>
                  <m:e>
                    <m:r>
                      <m:rPr>
                        <m:sty m:val="p"/>
                      </m:rPr>
                      <w:rPr>
                        <w:rFonts w:ascii="Cambria Math" w:hAnsi="Cambria Math" w:cs="Arial"/>
                      </w:rPr>
                      <m:t>x</m:t>
                    </m:r>
                  </m:e>
                </m:d>
              </m:e>
            </m:func>
          </m:num>
          <m:den>
            <m:r>
              <m:rPr>
                <m:sty m:val="p"/>
              </m:rPr>
              <w:rPr>
                <w:rFonts w:ascii="Cambria Math" w:hAnsi="Cambria Math" w:cs="Arial"/>
              </w:rPr>
              <m:t>x</m:t>
            </m:r>
          </m:den>
        </m:f>
        <m:r>
          <m:rPr>
            <m:sty m:val="p"/>
          </m:rPr>
          <w:rPr>
            <w:rFonts w:ascii="Cambria Math" w:hAnsi="Cambria Math" w:cs="Arial"/>
          </w:rPr>
          <m:t>&lt;</m:t>
        </m:r>
        <m:f>
          <m:fPr>
            <m:ctrlPr>
              <w:rPr>
                <w:rFonts w:ascii="Cambria Math" w:hAnsi="Cambria Math" w:cs="Arial"/>
              </w:rPr>
            </m:ctrlPr>
          </m:fPr>
          <m:num>
            <m:r>
              <m:rPr>
                <m:sty m:val="p"/>
              </m:rPr>
              <w:rPr>
                <w:rFonts w:ascii="Cambria Math" w:hAnsi="Cambria Math" w:cs="Arial"/>
              </w:rPr>
              <m:t xml:space="preserve"> 1 </m:t>
            </m:r>
          </m:num>
          <m:den>
            <m:r>
              <m:rPr>
                <m:sty m:val="p"/>
              </m:rPr>
              <w:rPr>
                <w:rFonts w:ascii="Cambria Math" w:hAnsi="Cambria Math" w:cs="Arial"/>
              </w:rPr>
              <m:t>x</m:t>
            </m:r>
          </m:den>
        </m:f>
      </m:oMath>
      <w:r w:rsidRPr="00513109">
        <w:rPr>
          <w:rFonts w:ascii="Arial" w:hAnsi="Arial" w:cs="Arial"/>
        </w:rPr>
        <w:t>。</w:t>
      </w:r>
    </w:p>
    <w:p w14:paraId="223FC212" w14:textId="0E46B143" w:rsidR="009F20E6" w:rsidRPr="00513109" w:rsidRDefault="00AC3DFC" w:rsidP="00612E6A">
      <w:pPr>
        <w:spacing w:line="300" w:lineRule="auto"/>
        <w:jc w:val="both"/>
        <w:rPr>
          <w:rFonts w:ascii="Arial" w:hAnsi="Arial" w:cs="Arial"/>
        </w:rPr>
      </w:pPr>
      <w:r w:rsidRPr="00513109">
        <w:rPr>
          <w:rFonts w:ascii="Arial" w:hAnsi="Arial" w:cs="Arial"/>
        </w:rPr>
        <w:t>因此我们可以将其简化为</w:t>
      </w:r>
      <w:r w:rsidR="001C0728" w:rsidRPr="00513109">
        <w:rPr>
          <w:rFonts w:ascii="Arial" w:hAnsi="Arial" w:cs="Arial"/>
        </w:rPr>
        <w:t>公式</w:t>
      </w:r>
      <w:r w:rsidRPr="00513109">
        <w:rPr>
          <w:rFonts w:ascii="Arial" w:hAnsi="Arial" w:cs="Arial"/>
        </w:rPr>
        <w:t>（</w:t>
      </w:r>
      <w:r w:rsidRPr="00513109">
        <w:rPr>
          <w:rFonts w:ascii="Arial" w:hAnsi="Arial" w:cs="Arial"/>
        </w:rPr>
        <w:t>2</w:t>
      </w:r>
      <w:r w:rsidRPr="00513109">
        <w:rPr>
          <w:rFonts w:ascii="Arial" w:hAnsi="Arial" w:cs="Arial"/>
        </w:rPr>
        <w:t>）中所示的形式，并依此画出包络线。</w:t>
      </w:r>
    </w:p>
    <w:p w14:paraId="5DDC0AB9" w14:textId="285F4F4D" w:rsidR="00503AA3" w:rsidRPr="00513109" w:rsidRDefault="00AC3DFC" w:rsidP="00612E6A">
      <w:pPr>
        <w:spacing w:line="300" w:lineRule="auto"/>
        <w:jc w:val="both"/>
        <w:rPr>
          <w:rFonts w:ascii="Arial" w:hAnsi="Arial" w:cs="Arial"/>
        </w:rPr>
      </w:pPr>
      <w:r w:rsidRPr="00513109">
        <w:rPr>
          <w:rFonts w:ascii="Arial" w:hAnsi="Arial" w:cs="Arial"/>
        </w:rPr>
        <w:t>对于</w:t>
      </w:r>
      <m:oMath>
        <m:r>
          <m:rPr>
            <m:sty m:val="p"/>
          </m:rPr>
          <w:rPr>
            <w:rFonts w:ascii="Cambria Math" w:hAnsi="Cambria Math" w:cs="Arial"/>
          </w:rPr>
          <m:t xml:space="preserve"> </m:t>
        </m:r>
        <m:f>
          <m:fPr>
            <m:type m:val="lin"/>
            <m:ctrlPr>
              <w:rPr>
                <w:rFonts w:ascii="Cambria Math" w:hAnsi="Cambria Math" w:cs="Arial"/>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num>
          <m:den>
            <m:r>
              <w:rPr>
                <w:rFonts w:ascii="Cambria Math" w:hAnsi="Cambria Math" w:cs="Arial"/>
              </w:rPr>
              <m:t>πd</m:t>
            </m:r>
          </m:den>
        </m:f>
        <m:r>
          <w:rPr>
            <w:rFonts w:ascii="Cambria Math" w:hAnsi="Cambria Math" w:cs="Arial"/>
          </w:rPr>
          <m:t xml:space="preserve"> </m:t>
        </m:r>
      </m:oMath>
      <w:r w:rsidRPr="00513109">
        <w:rPr>
          <w:rFonts w:ascii="Arial" w:hAnsi="Arial" w:cs="Arial"/>
        </w:rPr>
        <w:t>到</w:t>
      </w:r>
      <m:oMath>
        <m:f>
          <m:fPr>
            <m:type m:val="lin"/>
            <m:ctrlPr>
              <w:rPr>
                <w:rFonts w:ascii="Cambria Math" w:hAnsi="Cambria Math" w:cs="Arial"/>
              </w:rPr>
            </m:ctrlPr>
          </m:fPr>
          <m:num>
            <m:r>
              <w:rPr>
                <w:rFonts w:ascii="Cambria Math" w:hAnsi="Cambria Math" w:cs="Arial"/>
              </w:rPr>
              <m:t xml:space="preserve"> 1</m:t>
            </m:r>
          </m:num>
          <m:den>
            <m:r>
              <w:rPr>
                <w:rFonts w:ascii="Cambria Math" w:hAnsi="Cambria Math" w:cs="Arial"/>
              </w:rPr>
              <m:t>π</m:t>
            </m:r>
            <m:sSub>
              <m:sSubPr>
                <m:ctrlPr>
                  <w:rPr>
                    <w:rFonts w:ascii="Cambria Math" w:hAnsi="Cambria Math" w:cs="Arial"/>
                    <w:i/>
                  </w:rPr>
                </m:ctrlPr>
              </m:sSubPr>
              <m:e>
                <m:r>
                  <w:rPr>
                    <w:rFonts w:ascii="Cambria Math" w:hAnsi="Cambria Math" w:cs="Arial"/>
                  </w:rPr>
                  <m:t>t</m:t>
                </m:r>
              </m:e>
              <m:sub>
                <m:r>
                  <w:rPr>
                    <w:rFonts w:ascii="Cambria Math" w:hAnsi="Cambria Math" w:cs="Arial"/>
                  </w:rPr>
                  <m:t xml:space="preserve">r </m:t>
                </m:r>
              </m:sub>
            </m:sSub>
          </m:den>
        </m:f>
      </m:oMath>
      <w:r w:rsidRPr="00513109">
        <w:rPr>
          <w:rFonts w:ascii="Arial" w:hAnsi="Arial" w:cs="Arial"/>
        </w:rPr>
        <w:t>区间的表达式，函数与频率成反比；而在</w:t>
      </w:r>
      <m:oMath>
        <m:r>
          <m:rPr>
            <m:sty m:val="p"/>
          </m:rPr>
          <w:rPr>
            <w:rFonts w:ascii="Cambria Math" w:hAnsi="Cambria Math" w:cs="Arial"/>
          </w:rPr>
          <m:t xml:space="preserve"> </m:t>
        </m:r>
        <m:f>
          <m:fPr>
            <m:type m:val="lin"/>
            <m:ctrlPr>
              <w:rPr>
                <w:rFonts w:ascii="Cambria Math" w:hAnsi="Cambria Math" w:cs="Arial"/>
              </w:rPr>
            </m:ctrlPr>
          </m:fPr>
          <m:num>
            <m:r>
              <w:rPr>
                <w:rFonts w:ascii="Cambria Math" w:hAnsi="Cambria Math" w:cs="Arial"/>
              </w:rPr>
              <m:t>1</m:t>
            </m:r>
          </m:num>
          <m:den>
            <m:r>
              <w:rPr>
                <w:rFonts w:ascii="Cambria Math" w:hAnsi="Cambria Math" w:cs="Arial"/>
              </w:rPr>
              <m:t>π</m:t>
            </m:r>
            <m:sSub>
              <m:sSubPr>
                <m:ctrlPr>
                  <w:rPr>
                    <w:rFonts w:ascii="Cambria Math" w:hAnsi="Cambria Math" w:cs="Arial"/>
                    <w:i/>
                  </w:rPr>
                </m:ctrlPr>
              </m:sSubPr>
              <m:e>
                <m:r>
                  <w:rPr>
                    <w:rFonts w:ascii="Cambria Math" w:hAnsi="Cambria Math" w:cs="Arial"/>
                  </w:rPr>
                  <m:t>t</m:t>
                </m:r>
              </m:e>
              <m:sub>
                <m:r>
                  <w:rPr>
                    <w:rFonts w:ascii="Cambria Math" w:hAnsi="Cambria Math" w:cs="Arial"/>
                  </w:rPr>
                  <m:t>r</m:t>
                </m:r>
              </m:sub>
            </m:sSub>
          </m:den>
        </m:f>
        <m:r>
          <w:rPr>
            <w:rFonts w:ascii="Cambria Math" w:hAnsi="Cambria Math" w:cs="Arial"/>
          </w:rPr>
          <m:t xml:space="preserve"> </m:t>
        </m:r>
      </m:oMath>
      <w:r w:rsidRPr="00513109">
        <w:rPr>
          <w:rFonts w:ascii="Arial" w:hAnsi="Arial" w:cs="Arial"/>
        </w:rPr>
        <w:t>之后，函数与频率的平方成反比。因此我们得到了</w:t>
      </w:r>
      <w:r w:rsidR="00344406" w:rsidRPr="00513109">
        <w:rPr>
          <w:rFonts w:ascii="Arial" w:hAnsi="Arial" w:cs="Arial"/>
        </w:rPr>
        <w:t>图</w:t>
      </w:r>
      <w:r w:rsidR="00653822" w:rsidRPr="00513109">
        <w:rPr>
          <w:rFonts w:ascii="Arial" w:hAnsi="Arial" w:cs="Arial"/>
        </w:rPr>
        <w:t xml:space="preserve"> </w:t>
      </w:r>
      <w:r w:rsidRPr="00513109">
        <w:rPr>
          <w:rFonts w:ascii="Arial" w:hAnsi="Arial" w:cs="Arial"/>
        </w:rPr>
        <w:t>7</w:t>
      </w:r>
      <w:r w:rsidR="00653822" w:rsidRPr="00513109">
        <w:rPr>
          <w:rFonts w:ascii="Arial" w:hAnsi="Arial" w:cs="Arial"/>
        </w:rPr>
        <w:t xml:space="preserve"> </w:t>
      </w:r>
      <w:r w:rsidRPr="00513109">
        <w:rPr>
          <w:rFonts w:ascii="Arial" w:hAnsi="Arial" w:cs="Arial"/>
        </w:rPr>
        <w:t>中展示的斜率。</w:t>
      </w:r>
    </w:p>
    <w:p w14:paraId="5D944A2D" w14:textId="24E744F4" w:rsidR="00BC0718" w:rsidRPr="00513109" w:rsidRDefault="007E09AF" w:rsidP="00612E6A">
      <w:pPr>
        <w:spacing w:line="300" w:lineRule="auto"/>
        <w:rPr>
          <w:rFonts w:ascii="Arial" w:hAnsi="Arial" w:cs="Arial"/>
          <w:iCs/>
        </w:rPr>
      </w:pPr>
      <m:oMathPara>
        <m:oMath>
          <m:eqArr>
            <m:eqArrPr>
              <m:maxDist m:val="1"/>
              <m:ctrlPr>
                <w:rPr>
                  <w:rFonts w:ascii="Cambria Math" w:hAnsi="Cambria Math" w:cs="Arial"/>
                  <w:i/>
                  <w:iCs/>
                </w:rPr>
              </m:ctrlPr>
            </m:eqArrPr>
            <m:e>
              <m:r>
                <w:rPr>
                  <w:rFonts w:ascii="Cambria Math" w:hAnsi="Cambria Math" w:cs="Arial"/>
                </w:rPr>
                <m:t>V</m:t>
              </m:r>
              <m:d>
                <m:dPr>
                  <m:ctrlPr>
                    <w:rPr>
                      <w:rFonts w:ascii="Cambria Math" w:hAnsi="Cambria Math" w:cs="Arial"/>
                      <w:i/>
                      <w:iCs/>
                    </w:rPr>
                  </m:ctrlPr>
                </m:dPr>
                <m:e>
                  <m:r>
                    <w:rPr>
                      <w:rFonts w:ascii="Cambria Math" w:hAnsi="Cambria Math" w:cs="Arial"/>
                    </w:rPr>
                    <m:t>f</m:t>
                  </m:r>
                </m:e>
              </m:d>
              <m:r>
                <w:rPr>
                  <w:rFonts w:ascii="Cambria Math" w:hAnsi="Cambria Math" w:cs="Arial"/>
                </w:rPr>
                <m:t>=</m:t>
              </m:r>
              <m:d>
                <m:dPr>
                  <m:begChr m:val="{"/>
                  <m:endChr m:val=""/>
                  <m:ctrlPr>
                    <w:rPr>
                      <w:rFonts w:ascii="Cambria Math" w:hAnsi="Cambria Math" w:cs="Arial"/>
                      <w:i/>
                      <w:iCs/>
                    </w:rPr>
                  </m:ctrlPr>
                </m:dPr>
                <m:e>
                  <m:m>
                    <m:mPr>
                      <m:mcs>
                        <m:mc>
                          <m:mcPr>
                            <m:count m:val="2"/>
                            <m:mcJc m:val="center"/>
                          </m:mcPr>
                        </m:mc>
                      </m:mcs>
                      <m:ctrlPr>
                        <w:rPr>
                          <w:rFonts w:ascii="Cambria Math" w:hAnsi="Cambria Math" w:cs="Arial"/>
                          <w:i/>
                          <w:iCs/>
                        </w:rPr>
                      </m:ctrlPr>
                    </m:mPr>
                    <m:mr>
                      <m:e>
                        <m:r>
                          <w:rPr>
                            <w:rFonts w:ascii="Cambria Math" w:hAnsi="Cambria Math" w:cs="Arial"/>
                          </w:rPr>
                          <m:t>2</m:t>
                        </m:r>
                        <m:sSub>
                          <m:sSubPr>
                            <m:ctrlPr>
                              <w:rPr>
                                <w:rFonts w:ascii="Cambria Math" w:hAnsi="Cambria Math" w:cs="Arial"/>
                                <w:i/>
                                <w:iCs/>
                              </w:rPr>
                            </m:ctrlPr>
                          </m:sSubPr>
                          <m:e>
                            <m:r>
                              <w:rPr>
                                <w:rFonts w:ascii="Cambria Math" w:hAnsi="Cambria Math" w:cs="Arial"/>
                              </w:rPr>
                              <m:t>A</m:t>
                            </m:r>
                          </m:e>
                          <m:sub>
                            <m:r>
                              <w:rPr>
                                <w:rFonts w:ascii="Cambria Math" w:hAnsi="Cambria Math" w:cs="Arial"/>
                              </w:rPr>
                              <m:t>0</m:t>
                            </m:r>
                          </m:sub>
                        </m:sSub>
                        <m:r>
                          <w:rPr>
                            <w:rFonts w:ascii="Cambria Math" w:hAnsi="Cambria Math" w:cs="Arial"/>
                          </w:rPr>
                          <m:t>d</m:t>
                        </m:r>
                      </m:e>
                      <m:e>
                        <m:r>
                          <w:rPr>
                            <w:rFonts w:ascii="Cambria Math" w:hAnsi="Cambria Math" w:cs="Arial"/>
                          </w:rPr>
                          <m:t>f&lt;</m:t>
                        </m:r>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f</m:t>
                                </m:r>
                              </m:e>
                              <m:sub>
                                <m:r>
                                  <w:rPr>
                                    <w:rFonts w:ascii="Cambria Math" w:hAnsi="Cambria Math" w:cs="Arial"/>
                                  </w:rPr>
                                  <m:t>0</m:t>
                                </m:r>
                              </m:sub>
                            </m:sSub>
                          </m:num>
                          <m:den>
                            <m:r>
                              <w:rPr>
                                <w:rFonts w:ascii="Cambria Math" w:hAnsi="Cambria Math" w:cs="Arial"/>
                              </w:rPr>
                              <m:t>πd</m:t>
                            </m:r>
                          </m:den>
                        </m:f>
                      </m:e>
                    </m:mr>
                    <m:mr>
                      <m:e>
                        <m:f>
                          <m:fPr>
                            <m:ctrlPr>
                              <w:rPr>
                                <w:rFonts w:ascii="Cambria Math" w:hAnsi="Cambria Math" w:cs="Arial"/>
                                <w:i/>
                                <w:iCs/>
                              </w:rPr>
                            </m:ctrlPr>
                          </m:fPr>
                          <m:num>
                            <m:r>
                              <w:rPr>
                                <w:rFonts w:ascii="Cambria Math" w:hAnsi="Cambria Math" w:cs="Arial"/>
                              </w:rPr>
                              <m:t>2</m:t>
                            </m:r>
                            <m:sSub>
                              <m:sSubPr>
                                <m:ctrlPr>
                                  <w:rPr>
                                    <w:rFonts w:ascii="Cambria Math" w:hAnsi="Cambria Math" w:cs="Arial"/>
                                    <w:i/>
                                    <w:iCs/>
                                  </w:rPr>
                                </m:ctrlPr>
                              </m:sSubPr>
                              <m:e>
                                <m:r>
                                  <w:rPr>
                                    <w:rFonts w:ascii="Cambria Math" w:hAnsi="Cambria Math" w:cs="Arial"/>
                                  </w:rPr>
                                  <m:t>A</m:t>
                                </m:r>
                              </m:e>
                              <m:sub>
                                <m:r>
                                  <w:rPr>
                                    <w:rFonts w:ascii="Cambria Math" w:hAnsi="Cambria Math" w:cs="Arial"/>
                                  </w:rPr>
                                  <m:t>0</m:t>
                                </m:r>
                              </m:sub>
                            </m:sSub>
                          </m:num>
                          <m:den>
                            <m:r>
                              <w:rPr>
                                <w:rFonts w:ascii="Cambria Math" w:hAnsi="Cambria Math" w:cs="Arial"/>
                              </w:rPr>
                              <m:t>π</m:t>
                            </m:r>
                          </m:den>
                        </m:f>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f</m:t>
                                    </m:r>
                                  </m:e>
                                  <m:sub>
                                    <m:r>
                                      <w:rPr>
                                        <w:rFonts w:ascii="Cambria Math" w:hAnsi="Cambria Math" w:cs="Arial"/>
                                      </w:rPr>
                                      <m:t>0</m:t>
                                    </m:r>
                                  </m:sub>
                                </m:sSub>
                              </m:num>
                              <m:den>
                                <m:r>
                                  <m:rPr>
                                    <m:sty m:val="bi"/>
                                  </m:rPr>
                                  <w:rPr>
                                    <w:rFonts w:ascii="Cambria Math" w:hAnsi="Cambria Math" w:cs="Arial"/>
                                  </w:rPr>
                                  <m:t>f</m:t>
                                </m:r>
                              </m:den>
                            </m:f>
                          </m:e>
                        </m:d>
                      </m:e>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f</m:t>
                                </m:r>
                              </m:e>
                              <m:sub>
                                <m:r>
                                  <w:rPr>
                                    <w:rFonts w:ascii="Cambria Math" w:hAnsi="Cambria Math" w:cs="Arial"/>
                                  </w:rPr>
                                  <m:t>0</m:t>
                                </m:r>
                              </m:sub>
                            </m:sSub>
                          </m:num>
                          <m:den>
                            <m:r>
                              <w:rPr>
                                <w:rFonts w:ascii="Cambria Math" w:hAnsi="Cambria Math" w:cs="Arial"/>
                              </w:rPr>
                              <m:t>πd</m:t>
                            </m:r>
                          </m:den>
                        </m:f>
                        <m:r>
                          <w:rPr>
                            <w:rFonts w:ascii="Cambria Math" w:hAnsi="Cambria Math" w:cs="Arial"/>
                          </w:rPr>
                          <m:t>&lt;f&lt;</m:t>
                        </m:r>
                        <m:f>
                          <m:fPr>
                            <m:ctrlPr>
                              <w:rPr>
                                <w:rFonts w:ascii="Cambria Math" w:hAnsi="Cambria Math" w:cs="Arial"/>
                                <w:i/>
                                <w:iCs/>
                              </w:rPr>
                            </m:ctrlPr>
                          </m:fPr>
                          <m:num>
                            <m:r>
                              <w:rPr>
                                <w:rFonts w:ascii="Cambria Math" w:hAnsi="Cambria Math" w:cs="Arial"/>
                              </w:rPr>
                              <m:t>1</m:t>
                            </m:r>
                          </m:num>
                          <m:den>
                            <m:r>
                              <w:rPr>
                                <w:rFonts w:ascii="Cambria Math" w:hAnsi="Cambria Math" w:cs="Arial"/>
                              </w:rPr>
                              <m:t>π</m:t>
                            </m:r>
                            <m:sSub>
                              <m:sSubPr>
                                <m:ctrlPr>
                                  <w:rPr>
                                    <w:rFonts w:ascii="Cambria Math" w:hAnsi="Cambria Math" w:cs="Arial"/>
                                    <w:i/>
                                    <w:iCs/>
                                  </w:rPr>
                                </m:ctrlPr>
                              </m:sSubPr>
                              <m:e>
                                <m:r>
                                  <w:rPr>
                                    <w:rFonts w:ascii="Cambria Math" w:hAnsi="Cambria Math" w:cs="Arial"/>
                                  </w:rPr>
                                  <m:t>t</m:t>
                                </m:r>
                              </m:e>
                              <m:sub>
                                <m:r>
                                  <w:rPr>
                                    <w:rFonts w:ascii="Cambria Math" w:hAnsi="Cambria Math" w:cs="Arial"/>
                                  </w:rPr>
                                  <m:t>r</m:t>
                                </m:r>
                              </m:sub>
                            </m:sSub>
                          </m:den>
                        </m:f>
                      </m:e>
                    </m:mr>
                    <m:mr>
                      <m:e>
                        <m:f>
                          <m:fPr>
                            <m:ctrlPr>
                              <w:rPr>
                                <w:rFonts w:ascii="Cambria Math" w:hAnsi="Cambria Math" w:cs="Arial"/>
                                <w:i/>
                                <w:iCs/>
                              </w:rPr>
                            </m:ctrlPr>
                          </m:fPr>
                          <m:num>
                            <m:r>
                              <w:rPr>
                                <w:rFonts w:ascii="Cambria Math" w:hAnsi="Cambria Math" w:cs="Arial"/>
                              </w:rPr>
                              <m:t>2</m:t>
                            </m:r>
                            <m:sSub>
                              <m:sSubPr>
                                <m:ctrlPr>
                                  <w:rPr>
                                    <w:rFonts w:ascii="Cambria Math" w:hAnsi="Cambria Math" w:cs="Arial"/>
                                    <w:i/>
                                    <w:iCs/>
                                  </w:rPr>
                                </m:ctrlPr>
                              </m:sSubPr>
                              <m:e>
                                <m:r>
                                  <w:rPr>
                                    <w:rFonts w:ascii="Cambria Math" w:hAnsi="Cambria Math" w:cs="Arial"/>
                                  </w:rPr>
                                  <m:t>A</m:t>
                                </m:r>
                              </m:e>
                              <m:sub>
                                <m:r>
                                  <w:rPr>
                                    <w:rFonts w:ascii="Cambria Math" w:hAnsi="Cambria Math" w:cs="Arial"/>
                                  </w:rPr>
                                  <m:t>0</m:t>
                                </m:r>
                              </m:sub>
                            </m:sSub>
                          </m:num>
                          <m:den>
                            <m:sSup>
                              <m:sSupPr>
                                <m:ctrlPr>
                                  <w:rPr>
                                    <w:rFonts w:ascii="Cambria Math" w:hAnsi="Cambria Math" w:cs="Arial"/>
                                    <w:i/>
                                    <w:iCs/>
                                  </w:rPr>
                                </m:ctrlPr>
                              </m:sSupPr>
                              <m:e>
                                <m:r>
                                  <w:rPr>
                                    <w:rFonts w:ascii="Cambria Math" w:hAnsi="Cambria Math" w:cs="Arial"/>
                                  </w:rPr>
                                  <m:t>π</m:t>
                                </m:r>
                              </m:e>
                              <m:sup>
                                <m:r>
                                  <w:rPr>
                                    <w:rFonts w:ascii="Cambria Math" w:hAnsi="Cambria Math" w:cs="Arial"/>
                                  </w:rPr>
                                  <m:t>2</m:t>
                                </m:r>
                              </m:sup>
                            </m:sSup>
                            <m:sSub>
                              <m:sSubPr>
                                <m:ctrlPr>
                                  <w:rPr>
                                    <w:rFonts w:ascii="Cambria Math" w:hAnsi="Cambria Math" w:cs="Arial"/>
                                    <w:i/>
                                    <w:iCs/>
                                  </w:rPr>
                                </m:ctrlPr>
                              </m:sSubPr>
                              <m:e>
                                <m:r>
                                  <w:rPr>
                                    <w:rFonts w:ascii="Cambria Math" w:hAnsi="Cambria Math" w:cs="Arial"/>
                                  </w:rPr>
                                  <m:t>t</m:t>
                                </m:r>
                              </m:e>
                              <m:sub>
                                <m:r>
                                  <w:rPr>
                                    <w:rFonts w:ascii="Cambria Math" w:hAnsi="Cambria Math" w:cs="Arial"/>
                                  </w:rPr>
                                  <m:t>r</m:t>
                                </m:r>
                              </m:sub>
                            </m:sSub>
                          </m:den>
                        </m:f>
                        <m:d>
                          <m:dPr>
                            <m:ctrlPr>
                              <w:rPr>
                                <w:rFonts w:ascii="Cambria Math" w:hAnsi="Cambria Math" w:cs="Arial"/>
                                <w:i/>
                                <w:iCs/>
                              </w:rPr>
                            </m:ctrlPr>
                          </m:dPr>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f</m:t>
                                    </m:r>
                                  </m:e>
                                  <m:sub>
                                    <m:r>
                                      <w:rPr>
                                        <w:rFonts w:ascii="Cambria Math" w:hAnsi="Cambria Math" w:cs="Arial"/>
                                      </w:rPr>
                                      <m:t>0</m:t>
                                    </m:r>
                                  </m:sub>
                                </m:sSub>
                              </m:num>
                              <m:den>
                                <m:sSup>
                                  <m:sSupPr>
                                    <m:ctrlPr>
                                      <w:rPr>
                                        <w:rFonts w:ascii="Cambria Math" w:hAnsi="Cambria Math" w:cs="Arial"/>
                                        <w:b/>
                                        <w:bCs/>
                                        <w:i/>
                                        <w:iCs/>
                                      </w:rPr>
                                    </m:ctrlPr>
                                  </m:sSupPr>
                                  <m:e>
                                    <m:r>
                                      <m:rPr>
                                        <m:sty m:val="bi"/>
                                      </m:rPr>
                                      <w:rPr>
                                        <w:rFonts w:ascii="Cambria Math" w:hAnsi="Cambria Math" w:cs="Arial"/>
                                      </w:rPr>
                                      <m:t>f</m:t>
                                    </m:r>
                                  </m:e>
                                  <m:sup>
                                    <m:r>
                                      <m:rPr>
                                        <m:sty m:val="bi"/>
                                      </m:rPr>
                                      <w:rPr>
                                        <w:rFonts w:ascii="Cambria Math" w:hAnsi="Cambria Math" w:cs="Arial"/>
                                      </w:rPr>
                                      <m:t>2</m:t>
                                    </m:r>
                                  </m:sup>
                                </m:sSup>
                              </m:den>
                            </m:f>
                          </m:e>
                        </m:d>
                      </m:e>
                      <m:e>
                        <m:r>
                          <w:rPr>
                            <w:rFonts w:ascii="Cambria Math" w:hAnsi="Cambria Math" w:cs="Arial"/>
                          </w:rPr>
                          <m:t>f&gt;</m:t>
                        </m:r>
                        <m:f>
                          <m:fPr>
                            <m:ctrlPr>
                              <w:rPr>
                                <w:rFonts w:ascii="Cambria Math" w:hAnsi="Cambria Math" w:cs="Arial"/>
                                <w:i/>
                                <w:iCs/>
                              </w:rPr>
                            </m:ctrlPr>
                          </m:fPr>
                          <m:num>
                            <m:r>
                              <w:rPr>
                                <w:rFonts w:ascii="Cambria Math" w:hAnsi="Cambria Math" w:cs="Arial"/>
                              </w:rPr>
                              <m:t>1</m:t>
                            </m:r>
                          </m:num>
                          <m:den>
                            <m:r>
                              <w:rPr>
                                <w:rFonts w:ascii="Cambria Math" w:hAnsi="Cambria Math" w:cs="Arial"/>
                              </w:rPr>
                              <m:t>π</m:t>
                            </m:r>
                            <m:sSub>
                              <m:sSubPr>
                                <m:ctrlPr>
                                  <w:rPr>
                                    <w:rFonts w:ascii="Cambria Math" w:hAnsi="Cambria Math" w:cs="Arial"/>
                                    <w:i/>
                                    <w:iCs/>
                                  </w:rPr>
                                </m:ctrlPr>
                              </m:sSubPr>
                              <m:e>
                                <m:r>
                                  <w:rPr>
                                    <w:rFonts w:ascii="Cambria Math" w:hAnsi="Cambria Math" w:cs="Arial"/>
                                  </w:rPr>
                                  <m:t>t</m:t>
                                </m:r>
                              </m:e>
                              <m:sub>
                                <m:r>
                                  <w:rPr>
                                    <w:rFonts w:ascii="Cambria Math" w:hAnsi="Cambria Math" w:cs="Arial"/>
                                  </w:rPr>
                                  <m:t>r</m:t>
                                </m:r>
                              </m:sub>
                            </m:sSub>
                          </m:den>
                        </m:f>
                      </m:e>
                    </m:mr>
                  </m:m>
                </m:e>
              </m:d>
              <m:r>
                <w:rPr>
                  <w:rFonts w:ascii="Cambria Math" w:hAnsi="Cambria Math" w:cs="Arial"/>
                </w:rPr>
                <m:t xml:space="preserve">   </m:t>
              </m:r>
              <m:d>
                <m:dPr>
                  <m:ctrlPr>
                    <w:rPr>
                      <w:rFonts w:ascii="Cambria Math" w:hAnsi="Cambria Math" w:cs="Arial"/>
                      <w:i/>
                      <w:iCs/>
                    </w:rPr>
                  </m:ctrlPr>
                </m:dPr>
                <m:e>
                  <m:r>
                    <w:rPr>
                      <w:rFonts w:ascii="Cambria Math" w:hAnsi="Cambria Math" w:cs="Arial"/>
                    </w:rPr>
                    <m:t>2</m:t>
                  </m:r>
                </m:e>
              </m:d>
            </m:e>
          </m:eqArr>
        </m:oMath>
      </m:oMathPara>
    </w:p>
    <w:p w14:paraId="4E3D388D" w14:textId="77777777" w:rsidR="00AA53CD" w:rsidRPr="00513109" w:rsidRDefault="00A739B8" w:rsidP="00612E6A">
      <w:pPr>
        <w:spacing w:line="300" w:lineRule="auto"/>
        <w:jc w:val="both"/>
        <w:rPr>
          <w:rFonts w:ascii="Arial" w:hAnsi="Arial" w:cs="Arial"/>
          <w:b/>
        </w:rPr>
      </w:pPr>
      <w:r w:rsidRPr="00513109">
        <w:rPr>
          <w:rFonts w:ascii="Arial" w:hAnsi="Arial" w:cs="Arial"/>
          <w:b/>
        </w:rPr>
        <w:t>从</w:t>
      </w:r>
      <w:r w:rsidR="00FE1AB8" w:rsidRPr="00513109">
        <w:rPr>
          <w:rFonts w:ascii="Arial" w:hAnsi="Arial" w:cs="Arial"/>
          <w:b/>
        </w:rPr>
        <w:t>公式</w:t>
      </w:r>
      <w:r w:rsidRPr="00513109">
        <w:rPr>
          <w:rFonts w:ascii="Arial" w:hAnsi="Arial" w:cs="Arial"/>
          <w:b/>
        </w:rPr>
        <w:t>（</w:t>
      </w:r>
      <w:r w:rsidRPr="00513109">
        <w:rPr>
          <w:rFonts w:ascii="Arial" w:hAnsi="Arial" w:cs="Arial"/>
          <w:b/>
        </w:rPr>
        <w:t>1</w:t>
      </w:r>
      <w:r w:rsidRPr="00513109">
        <w:rPr>
          <w:rFonts w:ascii="Arial" w:hAnsi="Arial" w:cs="Arial"/>
          <w:b/>
        </w:rPr>
        <w:t>）中我们还可以得到一些有趣的结论。</w:t>
      </w:r>
    </w:p>
    <w:p w14:paraId="475E5C1B" w14:textId="77777777" w:rsidR="0010008E" w:rsidRPr="00513109" w:rsidRDefault="00744595" w:rsidP="00612E6A">
      <w:pPr>
        <w:spacing w:line="300" w:lineRule="auto"/>
        <w:jc w:val="both"/>
        <w:rPr>
          <w:rFonts w:ascii="Arial" w:hAnsi="Arial" w:cs="Arial"/>
        </w:rPr>
      </w:pPr>
      <w:r w:rsidRPr="00513109">
        <w:rPr>
          <w:rFonts w:ascii="Arial" w:hAnsi="Arial" w:cs="Arial"/>
        </w:rPr>
        <w:t>如</w:t>
      </w:r>
      <w:r w:rsidR="00344406" w:rsidRPr="00513109">
        <w:rPr>
          <w:rFonts w:ascii="Arial" w:hAnsi="Arial" w:cs="Arial"/>
        </w:rPr>
        <w:t>图</w:t>
      </w:r>
      <w:r w:rsidR="00341709" w:rsidRPr="00513109">
        <w:rPr>
          <w:rFonts w:ascii="Arial" w:hAnsi="Arial" w:cs="Arial"/>
        </w:rPr>
        <w:t xml:space="preserve"> </w:t>
      </w:r>
      <w:r w:rsidRPr="00513109">
        <w:rPr>
          <w:rFonts w:ascii="Arial" w:hAnsi="Arial" w:cs="Arial"/>
        </w:rPr>
        <w:t>8 (a)</w:t>
      </w:r>
      <w:r w:rsidR="00341709" w:rsidRPr="00513109">
        <w:rPr>
          <w:rFonts w:ascii="Arial" w:hAnsi="Arial" w:cs="Arial"/>
        </w:rPr>
        <w:t xml:space="preserve"> </w:t>
      </w:r>
      <w:r w:rsidRPr="00513109">
        <w:rPr>
          <w:rFonts w:ascii="Arial" w:hAnsi="Arial" w:cs="Arial"/>
        </w:rPr>
        <w:t>所示，</w:t>
      </w:r>
      <w:r w:rsidR="00A739B8" w:rsidRPr="00513109">
        <w:rPr>
          <w:rFonts w:ascii="Arial" w:hAnsi="Arial" w:cs="Arial"/>
        </w:rPr>
        <w:t>如果</w:t>
      </w:r>
      <w:r w:rsidR="00341709" w:rsidRPr="00513109">
        <w:rPr>
          <w:rFonts w:ascii="Arial" w:hAnsi="Arial" w:cs="Arial"/>
        </w:rPr>
        <w:t xml:space="preserve"> </w:t>
      </w:r>
      <w:r w:rsidR="00A739B8" w:rsidRPr="00513109">
        <w:rPr>
          <w:rFonts w:ascii="Arial" w:hAnsi="Arial" w:cs="Arial"/>
        </w:rPr>
        <w:t>d = 0.5</w:t>
      </w:r>
      <w:r w:rsidR="00A739B8" w:rsidRPr="00513109">
        <w:rPr>
          <w:rFonts w:ascii="Arial" w:hAnsi="Arial" w:cs="Arial"/>
        </w:rPr>
        <w:t>，</w:t>
      </w:r>
      <w:r w:rsidRPr="00513109">
        <w:rPr>
          <w:rFonts w:ascii="Arial" w:hAnsi="Arial" w:cs="Arial"/>
        </w:rPr>
        <w:t>当</w:t>
      </w:r>
      <w:r w:rsidR="00341709" w:rsidRPr="00513109">
        <w:rPr>
          <w:rFonts w:ascii="Arial" w:hAnsi="Arial" w:cs="Arial"/>
        </w:rPr>
        <w:t xml:space="preserve"> </w:t>
      </w:r>
      <w:r w:rsidRPr="00513109">
        <w:rPr>
          <w:rFonts w:ascii="Arial" w:hAnsi="Arial" w:cs="Arial"/>
        </w:rPr>
        <w:t>n</w:t>
      </w:r>
      <w:r w:rsidR="00341709" w:rsidRPr="00513109">
        <w:rPr>
          <w:rFonts w:ascii="Arial" w:hAnsi="Arial" w:cs="Arial"/>
        </w:rPr>
        <w:t xml:space="preserve"> </w:t>
      </w:r>
      <w:r w:rsidRPr="00513109">
        <w:rPr>
          <w:rFonts w:ascii="Arial" w:hAnsi="Arial" w:cs="Arial"/>
        </w:rPr>
        <w:t>为偶数时，</w:t>
      </w:r>
      <m:oMath>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n</m:t>
            </m:r>
          </m:sub>
        </m:sSub>
        <m:r>
          <w:rPr>
            <w:rFonts w:ascii="Cambria Math" w:hAnsi="Cambria Math" w:cs="Arial"/>
          </w:rPr>
          <m:t>=0</m:t>
        </m:r>
      </m:oMath>
      <w:r w:rsidRPr="00513109">
        <w:rPr>
          <w:rFonts w:ascii="Arial" w:hAnsi="Arial" w:cs="Arial"/>
        </w:rPr>
        <w:t>，因此在频谱上是没有偶数次谐波分量的。</w:t>
      </w:r>
    </w:p>
    <w:p w14:paraId="1CEE7A90" w14:textId="788CA9E3" w:rsidR="00744595" w:rsidRPr="00513109" w:rsidRDefault="00744595" w:rsidP="00612E6A">
      <w:pPr>
        <w:spacing w:line="300" w:lineRule="auto"/>
        <w:jc w:val="both"/>
        <w:rPr>
          <w:rFonts w:ascii="Arial" w:hAnsi="Arial" w:cs="Arial"/>
        </w:rPr>
      </w:pPr>
      <w:r w:rsidRPr="00513109">
        <w:rPr>
          <w:rFonts w:ascii="Arial" w:hAnsi="Arial" w:cs="Arial"/>
        </w:rPr>
        <w:t>另外，如</w:t>
      </w:r>
      <w:r w:rsidR="00344406" w:rsidRPr="00513109">
        <w:rPr>
          <w:rFonts w:ascii="Arial" w:hAnsi="Arial" w:cs="Arial"/>
        </w:rPr>
        <w:t>图</w:t>
      </w:r>
      <w:r w:rsidR="00341709" w:rsidRPr="00513109">
        <w:rPr>
          <w:rFonts w:ascii="Arial" w:hAnsi="Arial" w:cs="Arial"/>
        </w:rPr>
        <w:t xml:space="preserve"> </w:t>
      </w:r>
      <w:r w:rsidRPr="00513109">
        <w:rPr>
          <w:rFonts w:ascii="Arial" w:hAnsi="Arial" w:cs="Arial"/>
        </w:rPr>
        <w:t>8 (b)</w:t>
      </w:r>
      <w:r w:rsidR="00341709" w:rsidRPr="00513109">
        <w:rPr>
          <w:rFonts w:ascii="Arial" w:hAnsi="Arial" w:cs="Arial"/>
        </w:rPr>
        <w:t xml:space="preserve"> </w:t>
      </w:r>
      <w:r w:rsidRPr="00513109">
        <w:rPr>
          <w:rFonts w:ascii="Arial" w:hAnsi="Arial" w:cs="Arial"/>
        </w:rPr>
        <w:t>所示，当</w:t>
      </w:r>
      <w:r w:rsidR="00341709" w:rsidRPr="00513109">
        <w:rPr>
          <w:rFonts w:ascii="Arial" w:hAnsi="Arial" w:cs="Arial"/>
        </w:rPr>
        <w:t xml:space="preserve"> </w:t>
      </w:r>
      <w:r w:rsidRPr="00513109">
        <w:rPr>
          <w:rFonts w:ascii="Arial" w:hAnsi="Arial" w:cs="Arial"/>
        </w:rPr>
        <w:t>d</w:t>
      </w:r>
      <w:r w:rsidR="00341709" w:rsidRPr="00513109">
        <w:rPr>
          <w:rFonts w:ascii="Arial" w:hAnsi="Arial" w:cs="Arial"/>
        </w:rPr>
        <w:t xml:space="preserve"> </w:t>
      </w:r>
      <w:r w:rsidRPr="00513109">
        <w:rPr>
          <w:rFonts w:ascii="Arial" w:hAnsi="Arial" w:cs="Arial"/>
        </w:rPr>
        <w:t>与</w:t>
      </w:r>
      <w:r w:rsidR="00341709" w:rsidRPr="00513109">
        <w:rPr>
          <w:rFonts w:ascii="Arial" w:hAnsi="Arial" w:cs="Arial"/>
        </w:rPr>
        <w:t xml:space="preserve"> </w:t>
      </w:r>
      <w:r w:rsidRPr="00513109">
        <w:rPr>
          <w:rFonts w:ascii="Arial" w:hAnsi="Arial" w:cs="Arial"/>
        </w:rPr>
        <w:t>0.5</w:t>
      </w:r>
      <w:r w:rsidR="00341709" w:rsidRPr="00513109">
        <w:rPr>
          <w:rFonts w:ascii="Arial" w:hAnsi="Arial" w:cs="Arial"/>
        </w:rPr>
        <w:t xml:space="preserve"> </w:t>
      </w:r>
      <w:r w:rsidRPr="00513109">
        <w:rPr>
          <w:rFonts w:ascii="Arial" w:hAnsi="Arial" w:cs="Arial"/>
        </w:rPr>
        <w:t>接近的时候，偶次谐波的</w:t>
      </w:r>
      <w:r w:rsidR="00994147" w:rsidRPr="00513109">
        <w:rPr>
          <w:rFonts w:ascii="Arial" w:hAnsi="Arial" w:cs="Arial"/>
        </w:rPr>
        <w:t>包络</w:t>
      </w:r>
      <w:r w:rsidRPr="00513109">
        <w:rPr>
          <w:rFonts w:ascii="Arial" w:hAnsi="Arial" w:cs="Arial"/>
        </w:rPr>
        <w:t>约等于</w:t>
      </w:r>
      <m:oMath>
        <m:r>
          <m:rPr>
            <m:sty m:val="p"/>
          </m:rPr>
          <w:rPr>
            <w:rFonts w:ascii="Cambria Math" w:hAnsi="Cambria Math" w:cs="Arial"/>
          </w:rPr>
          <m:t xml:space="preserve"> </m:t>
        </m:r>
        <m:r>
          <w:rPr>
            <w:rFonts w:ascii="Cambria Math" w:hAnsi="Cambria Math" w:cs="Arial"/>
          </w:rPr>
          <m:t>2</m:t>
        </m:r>
        <m:sSub>
          <m:sSubPr>
            <m:ctrlPr>
              <w:rPr>
                <w:rFonts w:ascii="Cambria Math" w:hAnsi="Cambria Math" w:cs="Arial"/>
                <w:i/>
                <w:iCs/>
              </w:rPr>
            </m:ctrlPr>
          </m:sSubPr>
          <m:e>
            <m:r>
              <w:rPr>
                <w:rFonts w:ascii="Cambria Math" w:hAnsi="Cambria Math" w:cs="Arial"/>
              </w:rPr>
              <m:t>A</m:t>
            </m:r>
          </m:e>
          <m:sub>
            <m:r>
              <w:rPr>
                <w:rFonts w:ascii="Cambria Math" w:hAnsi="Cambria Math" w:cs="Arial"/>
              </w:rPr>
              <m:t>0</m:t>
            </m:r>
          </m:sub>
        </m:sSub>
        <m:d>
          <m:dPr>
            <m:begChr m:val="|"/>
            <m:endChr m:val="|"/>
            <m:ctrlPr>
              <w:rPr>
                <w:rFonts w:ascii="Cambria Math" w:hAnsi="Cambria Math" w:cs="Arial"/>
                <w:i/>
                <w:iCs/>
              </w:rPr>
            </m:ctrlPr>
          </m:dPr>
          <m:e>
            <m:r>
              <w:rPr>
                <w:rFonts w:ascii="Cambria Math" w:hAnsi="Cambria Math" w:cs="Arial"/>
              </w:rPr>
              <m:t>d-0.5</m:t>
            </m:r>
          </m:e>
        </m:d>
      </m:oMath>
      <w:r w:rsidRPr="00513109">
        <w:rPr>
          <w:rFonts w:ascii="Arial" w:hAnsi="Arial" w:cs="Arial"/>
        </w:rPr>
        <w:t>。</w:t>
      </w:r>
      <w:r w:rsidR="00727C7B" w:rsidRPr="00513109">
        <w:rPr>
          <w:rFonts w:ascii="Arial" w:hAnsi="Arial" w:cs="Arial"/>
        </w:rPr>
        <w:t>对于汽车电子来说，</w:t>
      </w:r>
      <w:r w:rsidR="00727C7B" w:rsidRPr="00513109">
        <w:rPr>
          <w:rFonts w:ascii="Arial" w:hAnsi="Arial" w:cs="Arial"/>
        </w:rPr>
        <w:t>12V</w:t>
      </w:r>
      <w:r w:rsidR="0044117A" w:rsidRPr="00513109">
        <w:rPr>
          <w:rFonts w:ascii="Arial" w:hAnsi="Arial" w:cs="Arial"/>
        </w:rPr>
        <w:t xml:space="preserve"> </w:t>
      </w:r>
      <w:r w:rsidR="00727C7B" w:rsidRPr="00513109">
        <w:rPr>
          <w:rFonts w:ascii="Arial" w:hAnsi="Arial" w:cs="Arial"/>
        </w:rPr>
        <w:t>转</w:t>
      </w:r>
      <w:r w:rsidR="0044117A" w:rsidRPr="00513109">
        <w:rPr>
          <w:rFonts w:ascii="Arial" w:hAnsi="Arial" w:cs="Arial"/>
        </w:rPr>
        <w:t xml:space="preserve"> </w:t>
      </w:r>
      <w:r w:rsidR="00727C7B" w:rsidRPr="00513109">
        <w:rPr>
          <w:rFonts w:ascii="Arial" w:hAnsi="Arial" w:cs="Arial"/>
        </w:rPr>
        <w:t>5V</w:t>
      </w:r>
      <w:r w:rsidR="0044117A" w:rsidRPr="00513109">
        <w:rPr>
          <w:rFonts w:ascii="Arial" w:hAnsi="Arial" w:cs="Arial"/>
        </w:rPr>
        <w:t xml:space="preserve"> </w:t>
      </w:r>
      <w:r w:rsidR="00727C7B" w:rsidRPr="00513109">
        <w:rPr>
          <w:rFonts w:ascii="Arial" w:hAnsi="Arial" w:cs="Arial"/>
        </w:rPr>
        <w:t>是一个很常见的应用，此时的占空比也比较接近</w:t>
      </w:r>
      <w:r w:rsidR="0044117A" w:rsidRPr="00513109">
        <w:rPr>
          <w:rFonts w:ascii="Arial" w:hAnsi="Arial" w:cs="Arial"/>
        </w:rPr>
        <w:t xml:space="preserve"> </w:t>
      </w:r>
      <w:r w:rsidR="00727C7B" w:rsidRPr="00513109">
        <w:rPr>
          <w:rFonts w:ascii="Arial" w:hAnsi="Arial" w:cs="Arial"/>
        </w:rPr>
        <w:t>0.5</w:t>
      </w:r>
      <w:r w:rsidR="00727C7B" w:rsidRPr="00513109">
        <w:rPr>
          <w:rFonts w:ascii="Arial" w:hAnsi="Arial" w:cs="Arial"/>
        </w:rPr>
        <w:t>，可以用这个结论帮助进行分析。</w:t>
      </w:r>
    </w:p>
    <w:p w14:paraId="03E0B477" w14:textId="77777777" w:rsidR="00BC0718" w:rsidRPr="00513109" w:rsidRDefault="00744595" w:rsidP="00612E6A">
      <w:pPr>
        <w:spacing w:line="300" w:lineRule="auto"/>
        <w:rPr>
          <w:rFonts w:ascii="Arial" w:hAnsi="Arial" w:cs="Arial"/>
        </w:rPr>
      </w:pPr>
      <w:r w:rsidRPr="00513109">
        <w:rPr>
          <w:rFonts w:ascii="Arial" w:hAnsi="Arial" w:cs="Arial"/>
          <w:noProof/>
        </w:rPr>
        <w:drawing>
          <wp:inline distT="0" distB="0" distL="0" distR="0" wp14:anchorId="02A8C432" wp14:editId="1F7B5C33">
            <wp:extent cx="2933480" cy="244331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5494" cy="2461649"/>
                    </a:xfrm>
                    <a:prstGeom prst="rect">
                      <a:avLst/>
                    </a:prstGeom>
                  </pic:spPr>
                </pic:pic>
              </a:graphicData>
            </a:graphic>
          </wp:inline>
        </w:drawing>
      </w:r>
      <w:r w:rsidRPr="00513109">
        <w:rPr>
          <w:rFonts w:ascii="Arial" w:hAnsi="Arial" w:cs="Arial"/>
          <w:noProof/>
        </w:rPr>
        <w:drawing>
          <wp:inline distT="0" distB="0" distL="0" distR="0" wp14:anchorId="5A8CE68C" wp14:editId="6A75676B">
            <wp:extent cx="2938765" cy="243201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3951" cy="2444583"/>
                    </a:xfrm>
                    <a:prstGeom prst="rect">
                      <a:avLst/>
                    </a:prstGeom>
                  </pic:spPr>
                </pic:pic>
              </a:graphicData>
            </a:graphic>
          </wp:inline>
        </w:drawing>
      </w:r>
    </w:p>
    <w:p w14:paraId="5E77FE03" w14:textId="2B2E4C97" w:rsidR="00FC1673" w:rsidRPr="000846B8" w:rsidRDefault="00C137C7" w:rsidP="00612E6A">
      <w:pPr>
        <w:spacing w:line="300" w:lineRule="auto"/>
        <w:ind w:firstLineChars="400" w:firstLine="840"/>
        <w:rPr>
          <w:rFonts w:ascii="Arial" w:hAnsi="Arial" w:cs="Arial"/>
          <w:sz w:val="21"/>
        </w:rPr>
      </w:pPr>
      <w:r w:rsidRPr="000846B8">
        <w:rPr>
          <w:rFonts w:ascii="Arial" w:hAnsi="Arial" w:cs="Arial"/>
          <w:sz w:val="21"/>
        </w:rPr>
        <w:t xml:space="preserve">(a) </w:t>
      </w:r>
      <w:r w:rsidRPr="000846B8">
        <w:rPr>
          <w:rFonts w:ascii="Arial" w:hAnsi="Arial" w:cs="Arial"/>
          <w:sz w:val="21"/>
        </w:rPr>
        <w:t>占空比为</w:t>
      </w:r>
      <w:r w:rsidRPr="000846B8">
        <w:rPr>
          <w:rFonts w:ascii="Arial" w:hAnsi="Arial" w:cs="Arial"/>
          <w:sz w:val="21"/>
        </w:rPr>
        <w:t>0.5</w:t>
      </w:r>
      <w:r w:rsidRPr="000846B8">
        <w:rPr>
          <w:rFonts w:ascii="Arial" w:hAnsi="Arial" w:cs="Arial"/>
          <w:sz w:val="21"/>
        </w:rPr>
        <w:t>的梯形波频谱</w:t>
      </w:r>
      <w:r w:rsidRPr="000846B8">
        <w:rPr>
          <w:rFonts w:ascii="Arial" w:hAnsi="Arial" w:cs="Arial"/>
          <w:sz w:val="21"/>
        </w:rPr>
        <w:t xml:space="preserve">                                     </w:t>
      </w:r>
      <w:r w:rsidR="00FC1673" w:rsidRPr="000846B8">
        <w:rPr>
          <w:rFonts w:ascii="Arial" w:hAnsi="Arial" w:cs="Arial"/>
          <w:sz w:val="21"/>
        </w:rPr>
        <w:t>(b)</w:t>
      </w:r>
      <w:r w:rsidRPr="000846B8">
        <w:rPr>
          <w:rFonts w:ascii="Arial" w:hAnsi="Arial" w:cs="Arial"/>
          <w:sz w:val="21"/>
        </w:rPr>
        <w:t xml:space="preserve"> </w:t>
      </w:r>
      <w:r w:rsidRPr="000846B8">
        <w:rPr>
          <w:rFonts w:ascii="Arial" w:hAnsi="Arial" w:cs="Arial"/>
          <w:sz w:val="21"/>
        </w:rPr>
        <w:t>占空比接近</w:t>
      </w:r>
      <w:r w:rsidRPr="000846B8">
        <w:rPr>
          <w:rFonts w:ascii="Arial" w:hAnsi="Arial" w:cs="Arial"/>
          <w:sz w:val="21"/>
        </w:rPr>
        <w:t>0.5</w:t>
      </w:r>
      <w:r w:rsidRPr="000846B8">
        <w:rPr>
          <w:rFonts w:ascii="Arial" w:hAnsi="Arial" w:cs="Arial"/>
          <w:sz w:val="21"/>
        </w:rPr>
        <w:t>的梯形波频谱</w:t>
      </w:r>
    </w:p>
    <w:p w14:paraId="3C58AF8D" w14:textId="668C17DE" w:rsidR="00744595" w:rsidRPr="000846B8" w:rsidRDefault="00344406" w:rsidP="00612E6A">
      <w:pPr>
        <w:spacing w:line="300" w:lineRule="auto"/>
        <w:jc w:val="center"/>
        <w:rPr>
          <w:rFonts w:ascii="Arial" w:hAnsi="Arial" w:cs="Arial"/>
          <w:sz w:val="21"/>
        </w:rPr>
      </w:pPr>
      <w:r w:rsidRPr="000846B8">
        <w:rPr>
          <w:rFonts w:ascii="Arial" w:hAnsi="Arial" w:cs="Arial"/>
          <w:sz w:val="21"/>
        </w:rPr>
        <w:t>图</w:t>
      </w:r>
      <w:r w:rsidRPr="000846B8">
        <w:rPr>
          <w:rFonts w:ascii="Arial" w:hAnsi="Arial" w:cs="Arial"/>
          <w:sz w:val="21"/>
        </w:rPr>
        <w:t xml:space="preserve"> 8</w:t>
      </w:r>
    </w:p>
    <w:p w14:paraId="1C887EBB" w14:textId="77777777" w:rsidR="00BC155D" w:rsidRPr="00513109" w:rsidRDefault="00AE15A2" w:rsidP="00612E6A">
      <w:pPr>
        <w:spacing w:line="300" w:lineRule="auto"/>
        <w:jc w:val="both"/>
        <w:rPr>
          <w:rFonts w:ascii="Arial" w:hAnsi="Arial" w:cs="Arial"/>
          <w:b/>
        </w:rPr>
      </w:pPr>
      <w:r w:rsidRPr="00513109">
        <w:rPr>
          <w:rFonts w:ascii="Arial" w:hAnsi="Arial" w:cs="Arial"/>
          <w:b/>
        </w:rPr>
        <w:t>从</w:t>
      </w:r>
      <w:r w:rsidR="00291BD9" w:rsidRPr="00513109">
        <w:rPr>
          <w:rFonts w:ascii="Arial" w:hAnsi="Arial" w:cs="Arial"/>
          <w:b/>
        </w:rPr>
        <w:t>公式</w:t>
      </w:r>
      <w:r w:rsidRPr="00513109">
        <w:rPr>
          <w:rFonts w:ascii="Arial" w:hAnsi="Arial" w:cs="Arial"/>
          <w:b/>
        </w:rPr>
        <w:t>（</w:t>
      </w:r>
      <w:r w:rsidRPr="00513109">
        <w:rPr>
          <w:rFonts w:ascii="Arial" w:hAnsi="Arial" w:cs="Arial"/>
          <w:b/>
        </w:rPr>
        <w:t>2</w:t>
      </w:r>
      <w:r w:rsidRPr="00513109">
        <w:rPr>
          <w:rFonts w:ascii="Arial" w:hAnsi="Arial" w:cs="Arial"/>
          <w:b/>
        </w:rPr>
        <w:t>）中，我们也可以对</w:t>
      </w:r>
      <w:r w:rsidR="00A50D02" w:rsidRPr="00513109">
        <w:rPr>
          <w:rFonts w:ascii="Arial" w:hAnsi="Arial" w:cs="Arial"/>
          <w:b/>
        </w:rPr>
        <w:t>开关频率以及上升下降时间的影响进行量化分析。</w:t>
      </w:r>
    </w:p>
    <w:p w14:paraId="01AD1C13" w14:textId="77777777" w:rsidR="0053538D" w:rsidRPr="00513109" w:rsidRDefault="00A50D02" w:rsidP="00612E6A">
      <w:pPr>
        <w:spacing w:line="300" w:lineRule="auto"/>
        <w:jc w:val="both"/>
        <w:rPr>
          <w:rFonts w:ascii="Arial" w:hAnsi="Arial" w:cs="Arial"/>
        </w:rPr>
      </w:pPr>
      <w:r w:rsidRPr="00513109">
        <w:rPr>
          <w:rFonts w:ascii="Arial" w:hAnsi="Arial" w:cs="Arial"/>
        </w:rPr>
        <w:t>在其他条件不变的前提下，如</w:t>
      </w:r>
      <w:r w:rsidR="00344406" w:rsidRPr="00513109">
        <w:rPr>
          <w:rFonts w:ascii="Arial" w:hAnsi="Arial" w:cs="Arial"/>
        </w:rPr>
        <w:t>图</w:t>
      </w:r>
      <w:r w:rsidR="001E1F23" w:rsidRPr="00513109">
        <w:rPr>
          <w:rFonts w:ascii="Arial" w:hAnsi="Arial" w:cs="Arial"/>
        </w:rPr>
        <w:t xml:space="preserve"> </w:t>
      </w:r>
      <w:r w:rsidRPr="00513109">
        <w:rPr>
          <w:rFonts w:ascii="Arial" w:hAnsi="Arial" w:cs="Arial"/>
        </w:rPr>
        <w:t>9 (a)</w:t>
      </w:r>
      <w:r w:rsidR="001E1F23" w:rsidRPr="00513109">
        <w:rPr>
          <w:rFonts w:ascii="Arial" w:hAnsi="Arial" w:cs="Arial"/>
        </w:rPr>
        <w:t xml:space="preserve"> </w:t>
      </w:r>
      <w:r w:rsidRPr="00513109">
        <w:rPr>
          <w:rFonts w:ascii="Arial" w:hAnsi="Arial" w:cs="Arial"/>
        </w:rPr>
        <w:t>所示，如果开关频率提高十倍，高频</w:t>
      </w:r>
      <w:r w:rsidR="00BF0005" w:rsidRPr="00513109">
        <w:rPr>
          <w:rFonts w:ascii="Arial" w:hAnsi="Arial" w:cs="Arial"/>
        </w:rPr>
        <w:t xml:space="preserve"> </w:t>
      </w:r>
      <w:r w:rsidRPr="00513109">
        <w:rPr>
          <w:rFonts w:ascii="Arial" w:hAnsi="Arial" w:cs="Arial"/>
        </w:rPr>
        <w:t>EMI</w:t>
      </w:r>
      <w:r w:rsidR="00BF0005" w:rsidRPr="00513109">
        <w:rPr>
          <w:rFonts w:ascii="Arial" w:hAnsi="Arial" w:cs="Arial"/>
        </w:rPr>
        <w:t xml:space="preserve"> </w:t>
      </w:r>
      <w:r w:rsidRPr="00513109">
        <w:rPr>
          <w:rFonts w:ascii="Arial" w:hAnsi="Arial" w:cs="Arial"/>
        </w:rPr>
        <w:t>的噪声源</w:t>
      </w:r>
      <w:r w:rsidR="002371AD" w:rsidRPr="00513109">
        <w:rPr>
          <w:rFonts w:ascii="Arial" w:hAnsi="Arial" w:cs="Arial"/>
        </w:rPr>
        <w:t>会整体提高</w:t>
      </w:r>
      <w:r w:rsidR="00BF0005" w:rsidRPr="00513109">
        <w:rPr>
          <w:rFonts w:ascii="Arial" w:hAnsi="Arial" w:cs="Arial"/>
        </w:rPr>
        <w:t xml:space="preserve"> </w:t>
      </w:r>
      <w:r w:rsidR="002371AD" w:rsidRPr="00513109">
        <w:rPr>
          <w:rFonts w:ascii="Arial" w:hAnsi="Arial" w:cs="Arial"/>
        </w:rPr>
        <w:t>20dB</w:t>
      </w:r>
      <w:r w:rsidR="002371AD" w:rsidRPr="00513109">
        <w:rPr>
          <w:rFonts w:ascii="Arial" w:hAnsi="Arial" w:cs="Arial"/>
        </w:rPr>
        <w:t>；而如</w:t>
      </w:r>
      <w:r w:rsidR="00344406" w:rsidRPr="00513109">
        <w:rPr>
          <w:rFonts w:ascii="Arial" w:hAnsi="Arial" w:cs="Arial"/>
        </w:rPr>
        <w:t>图</w:t>
      </w:r>
      <w:r w:rsidR="00BF0005" w:rsidRPr="00513109">
        <w:rPr>
          <w:rFonts w:ascii="Arial" w:hAnsi="Arial" w:cs="Arial"/>
        </w:rPr>
        <w:t xml:space="preserve"> </w:t>
      </w:r>
      <w:r w:rsidR="002371AD" w:rsidRPr="00513109">
        <w:rPr>
          <w:rFonts w:ascii="Arial" w:hAnsi="Arial" w:cs="Arial"/>
        </w:rPr>
        <w:t>9 (b)</w:t>
      </w:r>
      <w:r w:rsidR="00BF0005" w:rsidRPr="00513109">
        <w:rPr>
          <w:rFonts w:ascii="Arial" w:hAnsi="Arial" w:cs="Arial"/>
        </w:rPr>
        <w:t xml:space="preserve"> </w:t>
      </w:r>
      <w:r w:rsidR="002371AD" w:rsidRPr="00513109">
        <w:rPr>
          <w:rFonts w:ascii="Arial" w:hAnsi="Arial" w:cs="Arial"/>
        </w:rPr>
        <w:t>所示，如果开关上升</w:t>
      </w:r>
      <w:r w:rsidR="002371AD" w:rsidRPr="00513109">
        <w:rPr>
          <w:rFonts w:ascii="Arial" w:hAnsi="Arial" w:cs="Arial"/>
        </w:rPr>
        <w:t>/</w:t>
      </w:r>
      <w:r w:rsidR="002371AD" w:rsidRPr="00513109">
        <w:rPr>
          <w:rFonts w:ascii="Arial" w:hAnsi="Arial" w:cs="Arial"/>
        </w:rPr>
        <w:t>下降时间变为初始值的十分之一，则高频</w:t>
      </w:r>
      <w:r w:rsidR="00BF0005" w:rsidRPr="00513109">
        <w:rPr>
          <w:rFonts w:ascii="Arial" w:hAnsi="Arial" w:cs="Arial"/>
        </w:rPr>
        <w:t xml:space="preserve"> </w:t>
      </w:r>
      <w:r w:rsidR="002371AD" w:rsidRPr="00513109">
        <w:rPr>
          <w:rFonts w:ascii="Arial" w:hAnsi="Arial" w:cs="Arial"/>
        </w:rPr>
        <w:t>EMI</w:t>
      </w:r>
      <w:r w:rsidR="00BF0005" w:rsidRPr="00513109">
        <w:rPr>
          <w:rFonts w:ascii="Arial" w:hAnsi="Arial" w:cs="Arial"/>
        </w:rPr>
        <w:t xml:space="preserve"> </w:t>
      </w:r>
      <w:r w:rsidR="002371AD" w:rsidRPr="00513109">
        <w:rPr>
          <w:rFonts w:ascii="Arial" w:hAnsi="Arial" w:cs="Arial"/>
        </w:rPr>
        <w:t>的噪声源也会整体提高</w:t>
      </w:r>
      <w:r w:rsidR="00BF0005" w:rsidRPr="00513109">
        <w:rPr>
          <w:rFonts w:ascii="Arial" w:hAnsi="Arial" w:cs="Arial"/>
        </w:rPr>
        <w:t xml:space="preserve"> </w:t>
      </w:r>
      <w:r w:rsidR="002371AD" w:rsidRPr="00513109">
        <w:rPr>
          <w:rFonts w:ascii="Arial" w:hAnsi="Arial" w:cs="Arial"/>
        </w:rPr>
        <w:t>20dB</w:t>
      </w:r>
      <w:r w:rsidR="002371AD" w:rsidRPr="00513109">
        <w:rPr>
          <w:rFonts w:ascii="Arial" w:hAnsi="Arial" w:cs="Arial"/>
        </w:rPr>
        <w:t>。</w:t>
      </w:r>
    </w:p>
    <w:p w14:paraId="315394BB" w14:textId="04DF32D1" w:rsidR="00727C7B" w:rsidRPr="00513109" w:rsidRDefault="002371AD" w:rsidP="00612E6A">
      <w:pPr>
        <w:spacing w:line="300" w:lineRule="auto"/>
        <w:jc w:val="both"/>
        <w:rPr>
          <w:rFonts w:ascii="Arial" w:hAnsi="Arial" w:cs="Arial"/>
        </w:rPr>
      </w:pPr>
      <w:r w:rsidRPr="00513109">
        <w:rPr>
          <w:rFonts w:ascii="Arial" w:hAnsi="Arial" w:cs="Arial"/>
        </w:rPr>
        <w:t>因此，提高开关频率虽然有助于减小电感元件，但确实也对</w:t>
      </w:r>
      <w:r w:rsidR="00BF0005" w:rsidRPr="00513109">
        <w:rPr>
          <w:rFonts w:ascii="Arial" w:hAnsi="Arial" w:cs="Arial"/>
        </w:rPr>
        <w:t xml:space="preserve"> </w:t>
      </w:r>
      <w:r w:rsidRPr="00513109">
        <w:rPr>
          <w:rFonts w:ascii="Arial" w:hAnsi="Arial" w:cs="Arial"/>
        </w:rPr>
        <w:t>EMI</w:t>
      </w:r>
      <w:r w:rsidR="00BF0005" w:rsidRPr="00513109">
        <w:rPr>
          <w:rFonts w:ascii="Arial" w:hAnsi="Arial" w:cs="Arial"/>
        </w:rPr>
        <w:t xml:space="preserve"> </w:t>
      </w:r>
      <w:r w:rsidRPr="00513109">
        <w:rPr>
          <w:rFonts w:ascii="Arial" w:hAnsi="Arial" w:cs="Arial"/>
        </w:rPr>
        <w:t>提出了更高的挑战。</w:t>
      </w:r>
      <w:r w:rsidRPr="00513109">
        <w:rPr>
          <w:rFonts w:ascii="Arial" w:hAnsi="Arial" w:cs="Arial"/>
          <w:b/>
        </w:rPr>
        <w:t>而对于芯片设计来说，</w:t>
      </w:r>
      <w:r w:rsidRPr="00513109">
        <w:rPr>
          <w:rFonts w:ascii="Arial" w:hAnsi="Arial" w:cs="Arial"/>
          <w:b/>
          <w:color w:val="0070C0"/>
        </w:rPr>
        <w:t>MPS</w:t>
      </w:r>
      <w:r w:rsidR="00BF0005" w:rsidRPr="00513109">
        <w:rPr>
          <w:rFonts w:ascii="Arial" w:hAnsi="Arial" w:cs="Arial"/>
          <w:b/>
          <w:color w:val="0070C0"/>
        </w:rPr>
        <w:t xml:space="preserve"> </w:t>
      </w:r>
      <w:r w:rsidRPr="00513109">
        <w:rPr>
          <w:rFonts w:ascii="Arial" w:hAnsi="Arial" w:cs="Arial"/>
          <w:b/>
          <w:color w:val="0070C0"/>
        </w:rPr>
        <w:t>的大部分汽车电子芯片都支持客户通过模拟或者数字的形式来设置开关频率，从而帮助客户通过</w:t>
      </w:r>
      <w:r w:rsidR="00BF0005" w:rsidRPr="00513109">
        <w:rPr>
          <w:rFonts w:ascii="Arial" w:hAnsi="Arial" w:cs="Arial"/>
          <w:b/>
          <w:color w:val="0070C0"/>
        </w:rPr>
        <w:t xml:space="preserve"> </w:t>
      </w:r>
      <w:r w:rsidRPr="00513109">
        <w:rPr>
          <w:rFonts w:ascii="Arial" w:hAnsi="Arial" w:cs="Arial"/>
          <w:b/>
          <w:color w:val="0070C0"/>
        </w:rPr>
        <w:t>EMI</w:t>
      </w:r>
      <w:r w:rsidR="00BF0005" w:rsidRPr="00513109">
        <w:rPr>
          <w:rFonts w:ascii="Arial" w:hAnsi="Arial" w:cs="Arial"/>
          <w:b/>
          <w:color w:val="0070C0"/>
        </w:rPr>
        <w:t xml:space="preserve"> </w:t>
      </w:r>
      <w:r w:rsidRPr="00513109">
        <w:rPr>
          <w:rFonts w:ascii="Arial" w:hAnsi="Arial" w:cs="Arial"/>
          <w:b/>
          <w:color w:val="0070C0"/>
        </w:rPr>
        <w:t>测试。</w:t>
      </w:r>
    </w:p>
    <w:p w14:paraId="6E7DA1F9" w14:textId="77777777" w:rsidR="004C0709" w:rsidRPr="00513109" w:rsidRDefault="00727C7B" w:rsidP="00612E6A">
      <w:pPr>
        <w:spacing w:line="300" w:lineRule="auto"/>
        <w:rPr>
          <w:rFonts w:ascii="Arial" w:hAnsi="Arial" w:cs="Arial"/>
          <w:noProof/>
        </w:rPr>
      </w:pPr>
      <w:r w:rsidRPr="00513109">
        <w:rPr>
          <w:rFonts w:ascii="Arial" w:hAnsi="Arial" w:cs="Arial"/>
          <w:noProof/>
        </w:rPr>
        <w:drawing>
          <wp:inline distT="0" distB="0" distL="0" distR="0" wp14:anchorId="350D568D" wp14:editId="5BBE4187">
            <wp:extent cx="3018049" cy="208780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3659" cy="2098605"/>
                    </a:xfrm>
                    <a:prstGeom prst="rect">
                      <a:avLst/>
                    </a:prstGeom>
                  </pic:spPr>
                </pic:pic>
              </a:graphicData>
            </a:graphic>
          </wp:inline>
        </w:drawing>
      </w:r>
      <w:r w:rsidR="004C0709" w:rsidRPr="00513109">
        <w:rPr>
          <w:rFonts w:ascii="Arial" w:hAnsi="Arial" w:cs="Arial"/>
          <w:noProof/>
        </w:rPr>
        <w:t xml:space="preserve"> </w:t>
      </w:r>
      <w:r w:rsidR="004C0709" w:rsidRPr="00513109">
        <w:rPr>
          <w:rFonts w:ascii="Arial" w:hAnsi="Arial" w:cs="Arial"/>
          <w:noProof/>
        </w:rPr>
        <w:drawing>
          <wp:inline distT="0" distB="0" distL="0" distR="0" wp14:anchorId="2CE4BDDF" wp14:editId="5E54E814">
            <wp:extent cx="2661157" cy="215650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4961" cy="2175794"/>
                    </a:xfrm>
                    <a:prstGeom prst="rect">
                      <a:avLst/>
                    </a:prstGeom>
                  </pic:spPr>
                </pic:pic>
              </a:graphicData>
            </a:graphic>
          </wp:inline>
        </w:drawing>
      </w:r>
    </w:p>
    <w:p w14:paraId="64BBB7B4" w14:textId="16477C57" w:rsidR="00FC1673" w:rsidRPr="000846B8" w:rsidRDefault="00FC1673" w:rsidP="00612E6A">
      <w:pPr>
        <w:spacing w:line="300" w:lineRule="auto"/>
        <w:ind w:firstLineChars="500" w:firstLine="1050"/>
        <w:rPr>
          <w:rFonts w:ascii="Arial" w:hAnsi="Arial" w:cs="Arial"/>
          <w:sz w:val="21"/>
        </w:rPr>
      </w:pPr>
      <w:r w:rsidRPr="000846B8">
        <w:rPr>
          <w:rFonts w:ascii="Arial" w:hAnsi="Arial" w:cs="Arial"/>
          <w:sz w:val="21"/>
        </w:rPr>
        <w:t>(a)</w:t>
      </w:r>
      <w:r w:rsidR="00C137C7" w:rsidRPr="000846B8">
        <w:rPr>
          <w:rFonts w:ascii="Arial" w:hAnsi="Arial" w:cs="Arial"/>
          <w:sz w:val="21"/>
        </w:rPr>
        <w:t xml:space="preserve"> </w:t>
      </w:r>
      <w:r w:rsidR="00C137C7" w:rsidRPr="000846B8">
        <w:rPr>
          <w:rFonts w:ascii="Arial" w:hAnsi="Arial" w:cs="Arial"/>
          <w:sz w:val="21"/>
        </w:rPr>
        <w:t>开关频率对频谱的影响</w:t>
      </w:r>
      <w:r w:rsidR="00C137C7" w:rsidRPr="000846B8">
        <w:rPr>
          <w:rFonts w:ascii="Arial" w:hAnsi="Arial" w:cs="Arial"/>
          <w:sz w:val="21"/>
        </w:rPr>
        <w:t xml:space="preserve">                                     </w:t>
      </w:r>
      <w:r w:rsidRPr="000846B8">
        <w:rPr>
          <w:rFonts w:ascii="Arial" w:hAnsi="Arial" w:cs="Arial"/>
          <w:sz w:val="21"/>
        </w:rPr>
        <w:t>(b)</w:t>
      </w:r>
      <w:r w:rsidR="00C137C7" w:rsidRPr="000846B8">
        <w:rPr>
          <w:rFonts w:ascii="Arial" w:hAnsi="Arial" w:cs="Arial"/>
          <w:sz w:val="21"/>
        </w:rPr>
        <w:t xml:space="preserve"> </w:t>
      </w:r>
      <w:r w:rsidR="00C137C7" w:rsidRPr="000846B8">
        <w:rPr>
          <w:rFonts w:ascii="Arial" w:hAnsi="Arial" w:cs="Arial"/>
          <w:sz w:val="21"/>
        </w:rPr>
        <w:t>上升、下降时间对频谱的影响</w:t>
      </w:r>
    </w:p>
    <w:p w14:paraId="1083641D" w14:textId="6FC5E5A1" w:rsidR="00727C7B" w:rsidRPr="000846B8" w:rsidRDefault="00344406" w:rsidP="00612E6A">
      <w:pPr>
        <w:spacing w:line="300" w:lineRule="auto"/>
        <w:jc w:val="center"/>
        <w:rPr>
          <w:rFonts w:ascii="Arial" w:hAnsi="Arial" w:cs="Arial"/>
          <w:sz w:val="21"/>
        </w:rPr>
      </w:pPr>
      <w:r w:rsidRPr="000846B8">
        <w:rPr>
          <w:rFonts w:ascii="Arial" w:hAnsi="Arial" w:cs="Arial"/>
          <w:sz w:val="21"/>
        </w:rPr>
        <w:t>图</w:t>
      </w:r>
      <w:r w:rsidR="00727C7B" w:rsidRPr="000846B8">
        <w:rPr>
          <w:rFonts w:ascii="Arial" w:hAnsi="Arial" w:cs="Arial"/>
          <w:sz w:val="21"/>
        </w:rPr>
        <w:t xml:space="preserve"> 9</w:t>
      </w:r>
    </w:p>
    <w:p w14:paraId="1BA45958" w14:textId="53691EBA" w:rsidR="00727C7B" w:rsidRPr="00513109" w:rsidRDefault="006E5AA1" w:rsidP="00612E6A">
      <w:pPr>
        <w:spacing w:line="300" w:lineRule="auto"/>
        <w:jc w:val="both"/>
        <w:rPr>
          <w:rFonts w:ascii="Arial" w:hAnsi="Arial" w:cs="Arial"/>
        </w:rPr>
      </w:pPr>
      <w:r w:rsidRPr="00513109">
        <w:rPr>
          <w:rFonts w:ascii="Arial" w:hAnsi="Arial" w:cs="Arial"/>
        </w:rPr>
        <w:t>以上分析主要是基于理想开关波形，而实际开关波形（如图</w:t>
      </w:r>
      <w:r w:rsidRPr="00513109">
        <w:rPr>
          <w:rFonts w:ascii="Arial" w:hAnsi="Arial" w:cs="Arial"/>
        </w:rPr>
        <w:t xml:space="preserve"> 10(a) </w:t>
      </w:r>
      <w:r w:rsidRPr="00513109">
        <w:rPr>
          <w:rFonts w:ascii="Arial" w:hAnsi="Arial" w:cs="Arial"/>
        </w:rPr>
        <w:t>所示）则往往会带有一些振荡，而在</w:t>
      </w:r>
      <w:r w:rsidRPr="00513109">
        <w:rPr>
          <w:rFonts w:ascii="Arial" w:hAnsi="Arial" w:cs="Arial"/>
        </w:rPr>
        <w:t xml:space="preserve"> EMI </w:t>
      </w:r>
      <w:r w:rsidRPr="00513109">
        <w:rPr>
          <w:rFonts w:ascii="Arial" w:hAnsi="Arial" w:cs="Arial"/>
        </w:rPr>
        <w:t>频谱上，在对应振荡频率的位置也会出现一个凸起（如图</w:t>
      </w:r>
      <w:r w:rsidRPr="00513109">
        <w:rPr>
          <w:rFonts w:ascii="Arial" w:hAnsi="Arial" w:cs="Arial"/>
        </w:rPr>
        <w:t xml:space="preserve"> 10(b) </w:t>
      </w:r>
      <w:r w:rsidRPr="00513109">
        <w:rPr>
          <w:rFonts w:ascii="Arial" w:hAnsi="Arial" w:cs="Arial"/>
        </w:rPr>
        <w:t>所示）。我们将在下一节中分析如何对这个问题进行优化。</w:t>
      </w:r>
    </w:p>
    <w:p w14:paraId="0B045046" w14:textId="77777777" w:rsidR="00FC1673" w:rsidRPr="00513109" w:rsidRDefault="00FC1673" w:rsidP="00612E6A">
      <w:pPr>
        <w:spacing w:line="300" w:lineRule="auto"/>
        <w:rPr>
          <w:rFonts w:ascii="Arial" w:hAnsi="Arial" w:cs="Arial"/>
        </w:rPr>
      </w:pPr>
      <w:r w:rsidRPr="00513109">
        <w:rPr>
          <w:rFonts w:ascii="Arial" w:hAnsi="Arial" w:cs="Arial"/>
          <w:noProof/>
        </w:rPr>
        <w:drawing>
          <wp:inline distT="0" distB="0" distL="0" distR="0" wp14:anchorId="7A583FD2" wp14:editId="26956575">
            <wp:extent cx="5943600" cy="21107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10740"/>
                    </a:xfrm>
                    <a:prstGeom prst="rect">
                      <a:avLst/>
                    </a:prstGeom>
                  </pic:spPr>
                </pic:pic>
              </a:graphicData>
            </a:graphic>
          </wp:inline>
        </w:drawing>
      </w:r>
    </w:p>
    <w:p w14:paraId="3F8855F6" w14:textId="08C1C5A4" w:rsidR="00FC1673" w:rsidRPr="000846B8" w:rsidRDefault="00FC1673" w:rsidP="00612E6A">
      <w:pPr>
        <w:spacing w:line="300" w:lineRule="auto"/>
        <w:ind w:firstLineChars="300" w:firstLine="630"/>
        <w:rPr>
          <w:rFonts w:ascii="Arial" w:hAnsi="Arial" w:cs="Arial"/>
          <w:sz w:val="21"/>
        </w:rPr>
      </w:pPr>
      <w:r w:rsidRPr="000846B8">
        <w:rPr>
          <w:rFonts w:ascii="Arial" w:hAnsi="Arial" w:cs="Arial"/>
          <w:sz w:val="21"/>
        </w:rPr>
        <w:t>(a)</w:t>
      </w:r>
      <w:r w:rsidR="00317FD4" w:rsidRPr="000846B8">
        <w:rPr>
          <w:rFonts w:ascii="Arial" w:hAnsi="Arial" w:cs="Arial"/>
          <w:sz w:val="21"/>
        </w:rPr>
        <w:t xml:space="preserve"> Buck</w:t>
      </w:r>
      <w:r w:rsidR="00317FD4" w:rsidRPr="000846B8">
        <w:rPr>
          <w:rFonts w:ascii="Arial" w:hAnsi="Arial" w:cs="Arial"/>
          <w:sz w:val="21"/>
        </w:rPr>
        <w:t>变换器开关波形实测结果</w:t>
      </w:r>
      <w:r w:rsidR="00317FD4" w:rsidRPr="000846B8">
        <w:rPr>
          <w:rFonts w:ascii="Arial" w:hAnsi="Arial" w:cs="Arial"/>
          <w:sz w:val="21"/>
        </w:rPr>
        <w:t xml:space="preserve">                                  </w:t>
      </w:r>
      <w:r w:rsidRPr="000846B8">
        <w:rPr>
          <w:rFonts w:ascii="Arial" w:hAnsi="Arial" w:cs="Arial"/>
          <w:sz w:val="21"/>
        </w:rPr>
        <w:t>(b)</w:t>
      </w:r>
      <w:r w:rsidR="00317FD4" w:rsidRPr="000846B8">
        <w:rPr>
          <w:rFonts w:ascii="Arial" w:hAnsi="Arial" w:cs="Arial"/>
          <w:sz w:val="21"/>
        </w:rPr>
        <w:t xml:space="preserve"> </w:t>
      </w:r>
      <w:r w:rsidR="00317FD4" w:rsidRPr="000846B8">
        <w:rPr>
          <w:rFonts w:ascii="Arial" w:hAnsi="Arial" w:cs="Arial"/>
          <w:sz w:val="21"/>
        </w:rPr>
        <w:t>实际波形的</w:t>
      </w:r>
      <w:r w:rsidR="00317FD4" w:rsidRPr="000846B8">
        <w:rPr>
          <w:rFonts w:ascii="Arial" w:hAnsi="Arial" w:cs="Arial"/>
          <w:sz w:val="21"/>
        </w:rPr>
        <w:t>FFT</w:t>
      </w:r>
      <w:r w:rsidR="00317FD4" w:rsidRPr="000846B8">
        <w:rPr>
          <w:rFonts w:ascii="Arial" w:hAnsi="Arial" w:cs="Arial"/>
          <w:sz w:val="21"/>
        </w:rPr>
        <w:t>分解结果</w:t>
      </w:r>
    </w:p>
    <w:p w14:paraId="6C56919C" w14:textId="551F5774" w:rsidR="00526BFC" w:rsidRPr="000846B8" w:rsidRDefault="00344406" w:rsidP="00612E6A">
      <w:pPr>
        <w:spacing w:line="300" w:lineRule="auto"/>
        <w:jc w:val="center"/>
        <w:rPr>
          <w:rFonts w:ascii="Arial" w:hAnsi="Arial" w:cs="Arial"/>
          <w:sz w:val="21"/>
        </w:rPr>
      </w:pPr>
      <w:r w:rsidRPr="000846B8">
        <w:rPr>
          <w:rFonts w:ascii="Arial" w:hAnsi="Arial" w:cs="Arial"/>
          <w:sz w:val="21"/>
        </w:rPr>
        <w:t>图</w:t>
      </w:r>
      <w:r w:rsidR="00FC1673" w:rsidRPr="000846B8">
        <w:rPr>
          <w:rFonts w:ascii="Arial" w:hAnsi="Arial" w:cs="Arial"/>
          <w:sz w:val="21"/>
        </w:rPr>
        <w:t xml:space="preserve"> 10</w:t>
      </w:r>
    </w:p>
    <w:p w14:paraId="501D064E" w14:textId="3F17F299" w:rsidR="00973E8F" w:rsidRPr="00513109" w:rsidRDefault="00973E8F" w:rsidP="00381A74">
      <w:pPr>
        <w:spacing w:beforeLines="100" w:before="240" w:line="300" w:lineRule="auto"/>
        <w:rPr>
          <w:rFonts w:ascii="Arial" w:hAnsi="Arial" w:cs="Arial"/>
          <w:b/>
          <w:sz w:val="28"/>
        </w:rPr>
      </w:pPr>
      <w:r w:rsidRPr="00513109">
        <w:rPr>
          <w:rFonts w:ascii="Arial" w:hAnsi="Arial" w:cs="Arial"/>
          <w:b/>
          <w:sz w:val="28"/>
        </w:rPr>
        <w:t>三</w:t>
      </w:r>
      <w:r w:rsidR="003A1DB8" w:rsidRPr="00513109">
        <w:rPr>
          <w:rFonts w:ascii="Arial" w:hAnsi="Arial" w:cs="Arial"/>
          <w:b/>
          <w:sz w:val="28"/>
        </w:rPr>
        <w:t>、</w:t>
      </w:r>
      <w:r w:rsidR="00222628" w:rsidRPr="00513109">
        <w:rPr>
          <w:rFonts w:ascii="Arial" w:hAnsi="Arial" w:cs="Arial"/>
          <w:b/>
          <w:sz w:val="28"/>
        </w:rPr>
        <w:t>IC</w:t>
      </w:r>
      <w:r w:rsidR="007A6D87" w:rsidRPr="00513109">
        <w:rPr>
          <w:rFonts w:ascii="Arial" w:hAnsi="Arial" w:cs="Arial"/>
          <w:b/>
          <w:sz w:val="28"/>
        </w:rPr>
        <w:t xml:space="preserve"> </w:t>
      </w:r>
      <w:r w:rsidR="00222628" w:rsidRPr="00513109">
        <w:rPr>
          <w:rFonts w:ascii="Arial" w:hAnsi="Arial" w:cs="Arial"/>
          <w:b/>
          <w:sz w:val="28"/>
        </w:rPr>
        <w:t>设计中优化</w:t>
      </w:r>
      <w:r w:rsidR="007A6D87" w:rsidRPr="00513109">
        <w:rPr>
          <w:rFonts w:ascii="Arial" w:hAnsi="Arial" w:cs="Arial"/>
          <w:b/>
          <w:sz w:val="28"/>
        </w:rPr>
        <w:t xml:space="preserve"> </w:t>
      </w:r>
      <w:r w:rsidR="00EF4078" w:rsidRPr="00513109">
        <w:rPr>
          <w:rFonts w:ascii="Arial" w:hAnsi="Arial" w:cs="Arial"/>
          <w:b/>
          <w:sz w:val="28"/>
        </w:rPr>
        <w:t>EMI</w:t>
      </w:r>
      <w:r w:rsidR="007A6D87" w:rsidRPr="00513109">
        <w:rPr>
          <w:rFonts w:ascii="Arial" w:hAnsi="Arial" w:cs="Arial"/>
          <w:b/>
          <w:sz w:val="28"/>
        </w:rPr>
        <w:t xml:space="preserve"> </w:t>
      </w:r>
      <w:r w:rsidR="00222628" w:rsidRPr="00513109">
        <w:rPr>
          <w:rFonts w:ascii="Arial" w:hAnsi="Arial" w:cs="Arial"/>
          <w:b/>
          <w:sz w:val="28"/>
        </w:rPr>
        <w:t>的方法</w:t>
      </w:r>
    </w:p>
    <w:p w14:paraId="0487C943" w14:textId="32C8CE0A" w:rsidR="00DE4B83" w:rsidRPr="00513109" w:rsidRDefault="007A6D87" w:rsidP="00612E6A">
      <w:pPr>
        <w:spacing w:before="240" w:line="300" w:lineRule="auto"/>
        <w:rPr>
          <w:rFonts w:ascii="Arial" w:hAnsi="Arial" w:cs="Arial"/>
          <w:b/>
          <w:sz w:val="24"/>
        </w:rPr>
      </w:pPr>
      <w:r w:rsidRPr="00513109">
        <w:rPr>
          <w:rFonts w:ascii="Arial" w:hAnsi="Arial" w:cs="Arial"/>
          <w:b/>
          <w:sz w:val="24"/>
        </w:rPr>
        <w:t xml:space="preserve">1. </w:t>
      </w:r>
      <w:r w:rsidR="000E5AF3" w:rsidRPr="00513109">
        <w:rPr>
          <w:rFonts w:ascii="Arial" w:hAnsi="Arial" w:cs="Arial"/>
          <w:b/>
          <w:sz w:val="24"/>
        </w:rPr>
        <w:t>对开关</w:t>
      </w:r>
      <w:r w:rsidR="008A0C4E" w:rsidRPr="00513109">
        <w:rPr>
          <w:rFonts w:ascii="Arial" w:hAnsi="Arial" w:cs="Arial"/>
          <w:b/>
          <w:sz w:val="24"/>
        </w:rPr>
        <w:t>波形</w:t>
      </w:r>
      <w:r w:rsidR="000E5AF3" w:rsidRPr="00513109">
        <w:rPr>
          <w:rFonts w:ascii="Arial" w:hAnsi="Arial" w:cs="Arial"/>
          <w:b/>
          <w:sz w:val="24"/>
        </w:rPr>
        <w:t>振荡的优化</w:t>
      </w:r>
    </w:p>
    <w:p w14:paraId="7C15FB01" w14:textId="77777777" w:rsidR="009039E8" w:rsidRPr="00513109" w:rsidRDefault="00536431" w:rsidP="00612E6A">
      <w:pPr>
        <w:spacing w:line="300" w:lineRule="auto"/>
        <w:jc w:val="both"/>
        <w:rPr>
          <w:rFonts w:ascii="Arial" w:hAnsi="Arial" w:cs="Arial"/>
        </w:rPr>
      </w:pPr>
      <w:r w:rsidRPr="00513109">
        <w:rPr>
          <w:rFonts w:ascii="Arial" w:hAnsi="Arial" w:cs="Arial"/>
        </w:rPr>
        <w:t>我们知道，在实际电路中，芯片、</w:t>
      </w:r>
      <w:r w:rsidR="00FA5550" w:rsidRPr="00513109">
        <w:rPr>
          <w:rFonts w:ascii="Arial" w:hAnsi="Arial" w:cs="Arial"/>
        </w:rPr>
        <w:t>无源元件，以及</w:t>
      </w:r>
      <w:r w:rsidR="00C34DCA" w:rsidRPr="00513109">
        <w:rPr>
          <w:rFonts w:ascii="Arial" w:hAnsi="Arial" w:cs="Arial"/>
        </w:rPr>
        <w:t xml:space="preserve"> </w:t>
      </w:r>
      <w:r w:rsidR="00FA5550" w:rsidRPr="00513109">
        <w:rPr>
          <w:rFonts w:ascii="Arial" w:hAnsi="Arial" w:cs="Arial"/>
        </w:rPr>
        <w:t>PCB</w:t>
      </w:r>
      <w:r w:rsidR="00C34DCA" w:rsidRPr="00513109">
        <w:rPr>
          <w:rFonts w:ascii="Arial" w:hAnsi="Arial" w:cs="Arial"/>
        </w:rPr>
        <w:t xml:space="preserve"> </w:t>
      </w:r>
      <w:r w:rsidR="00FA5550" w:rsidRPr="00513109">
        <w:rPr>
          <w:rFonts w:ascii="Arial" w:hAnsi="Arial" w:cs="Arial"/>
        </w:rPr>
        <w:t>走线都会带来一些寄生参数。而在开关过程中，这些寄生参数会造成一些振荡。</w:t>
      </w:r>
    </w:p>
    <w:p w14:paraId="4C2A6F5C" w14:textId="77777777" w:rsidR="009039E8" w:rsidRPr="00513109" w:rsidRDefault="00344406" w:rsidP="00612E6A">
      <w:pPr>
        <w:spacing w:line="300" w:lineRule="auto"/>
        <w:jc w:val="both"/>
        <w:rPr>
          <w:rFonts w:ascii="Arial" w:hAnsi="Arial" w:cs="Arial"/>
        </w:rPr>
      </w:pPr>
      <w:r w:rsidRPr="00513109">
        <w:rPr>
          <w:rFonts w:ascii="Arial" w:hAnsi="Arial" w:cs="Arial"/>
        </w:rPr>
        <w:t>图</w:t>
      </w:r>
      <w:r w:rsidR="00C34DCA" w:rsidRPr="00513109">
        <w:rPr>
          <w:rFonts w:ascii="Arial" w:hAnsi="Arial" w:cs="Arial"/>
        </w:rPr>
        <w:t xml:space="preserve"> </w:t>
      </w:r>
      <w:r w:rsidR="00FA5550" w:rsidRPr="00513109">
        <w:rPr>
          <w:rFonts w:ascii="Arial" w:hAnsi="Arial" w:cs="Arial"/>
        </w:rPr>
        <w:t xml:space="preserve">11(a) </w:t>
      </w:r>
      <w:r w:rsidR="00FA5550" w:rsidRPr="00513109">
        <w:rPr>
          <w:rFonts w:ascii="Arial" w:hAnsi="Arial" w:cs="Arial"/>
        </w:rPr>
        <w:t>中展示了</w:t>
      </w:r>
      <w:r w:rsidR="00C34DCA" w:rsidRPr="00513109">
        <w:rPr>
          <w:rFonts w:ascii="Arial" w:hAnsi="Arial" w:cs="Arial"/>
        </w:rPr>
        <w:t xml:space="preserve"> </w:t>
      </w:r>
      <w:r w:rsidR="00FA5550" w:rsidRPr="00513109">
        <w:rPr>
          <w:rFonts w:ascii="Arial" w:hAnsi="Arial" w:cs="Arial"/>
        </w:rPr>
        <w:t>Buck</w:t>
      </w:r>
      <w:r w:rsidR="00C34DCA" w:rsidRPr="00513109">
        <w:rPr>
          <w:rFonts w:ascii="Arial" w:hAnsi="Arial" w:cs="Arial"/>
        </w:rPr>
        <w:t xml:space="preserve"> </w:t>
      </w:r>
      <w:r w:rsidR="00FA5550" w:rsidRPr="00513109">
        <w:rPr>
          <w:rFonts w:ascii="Arial" w:hAnsi="Arial" w:cs="Arial"/>
        </w:rPr>
        <w:t>变换器上管开通过程中，形成开关节点振荡的回路，其中</w:t>
      </w:r>
      <w:r w:rsidR="00C34DCA"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Loop,IN</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Loop,GND</m:t>
            </m:r>
          </m:sub>
        </m:sSub>
        <m:r>
          <w:rPr>
            <w:rFonts w:ascii="Cambria Math" w:hAnsi="Cambria Math" w:cs="Arial"/>
          </w:rPr>
          <m:t xml:space="preserve"> </m:t>
        </m:r>
      </m:oMath>
      <w:r w:rsidR="00FA5550" w:rsidRPr="00513109">
        <w:rPr>
          <w:rFonts w:ascii="Arial" w:hAnsi="Arial" w:cs="Arial"/>
        </w:rPr>
        <w:t>为</w:t>
      </w:r>
      <w:r w:rsidR="00C34DCA" w:rsidRPr="00513109">
        <w:rPr>
          <w:rFonts w:ascii="Arial" w:hAnsi="Arial" w:cs="Arial"/>
        </w:rPr>
        <w:t xml:space="preserve"> </w:t>
      </w:r>
      <w:r w:rsidR="00FA5550" w:rsidRPr="00513109">
        <w:rPr>
          <w:rFonts w:ascii="Arial" w:hAnsi="Arial" w:cs="Arial"/>
        </w:rPr>
        <w:t>PCB</w:t>
      </w:r>
      <w:r w:rsidR="00C34DCA" w:rsidRPr="00513109">
        <w:rPr>
          <w:rFonts w:ascii="Arial" w:hAnsi="Arial" w:cs="Arial"/>
        </w:rPr>
        <w:t xml:space="preserve"> </w:t>
      </w:r>
      <w:r w:rsidR="00FA5550" w:rsidRPr="00513109">
        <w:rPr>
          <w:rFonts w:ascii="Arial" w:hAnsi="Arial" w:cs="Arial"/>
        </w:rPr>
        <w:t>走线带来的寄生电感，</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VIN,HS</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SW,HS</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SW,LS</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GND,LS</m:t>
            </m:r>
          </m:sub>
        </m:sSub>
      </m:oMath>
      <w:r w:rsidR="00C34DCA" w:rsidRPr="00513109">
        <w:rPr>
          <w:rFonts w:ascii="Arial" w:hAnsi="Arial" w:cs="Arial"/>
        </w:rPr>
        <w:t xml:space="preserve"> </w:t>
      </w:r>
      <w:r w:rsidR="00FA5550" w:rsidRPr="00513109">
        <w:rPr>
          <w:rFonts w:ascii="Arial" w:hAnsi="Arial" w:cs="Arial"/>
        </w:rPr>
        <w:t>为引脚到芯片内部晶片各节点的引线电感，</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DS</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GD</m:t>
            </m:r>
          </m:sub>
        </m:sSub>
      </m:oMath>
      <w:r w:rsidR="00FA5550"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GS</m:t>
            </m:r>
          </m:sub>
        </m:sSub>
      </m:oMath>
      <w:r w:rsidR="00C34DCA" w:rsidRPr="00513109">
        <w:rPr>
          <w:rFonts w:ascii="Arial" w:hAnsi="Arial" w:cs="Arial"/>
        </w:rPr>
        <w:t xml:space="preserve"> </w:t>
      </w:r>
      <w:r w:rsidR="00FA5550" w:rsidRPr="00513109">
        <w:rPr>
          <w:rFonts w:ascii="Arial" w:hAnsi="Arial" w:cs="Arial"/>
        </w:rPr>
        <w:t>为</w:t>
      </w:r>
      <w:r w:rsidR="00C34DCA" w:rsidRPr="00513109">
        <w:rPr>
          <w:rFonts w:ascii="Arial" w:hAnsi="Arial" w:cs="Arial"/>
        </w:rPr>
        <w:t xml:space="preserve"> </w:t>
      </w:r>
      <w:r w:rsidR="00FA5550" w:rsidRPr="00513109">
        <w:rPr>
          <w:rFonts w:ascii="Arial" w:hAnsi="Arial" w:cs="Arial"/>
        </w:rPr>
        <w:t>MOS</w:t>
      </w:r>
      <w:r w:rsidR="00C34DCA" w:rsidRPr="00513109">
        <w:rPr>
          <w:rFonts w:ascii="Arial" w:hAnsi="Arial" w:cs="Arial"/>
        </w:rPr>
        <w:t xml:space="preserve"> </w:t>
      </w:r>
      <w:r w:rsidR="00FA5550" w:rsidRPr="00513109">
        <w:rPr>
          <w:rFonts w:ascii="Arial" w:hAnsi="Arial" w:cs="Arial"/>
        </w:rPr>
        <w:t>管的寄生电容</w:t>
      </w:r>
      <w:r w:rsidR="001777D1" w:rsidRPr="00513109">
        <w:rPr>
          <w:rFonts w:ascii="Arial" w:hAnsi="Arial" w:cs="Arial"/>
        </w:rPr>
        <w:t>。</w:t>
      </w:r>
    </w:p>
    <w:p w14:paraId="6840CA88" w14:textId="724B41DB" w:rsidR="00526BFC" w:rsidRPr="00513109" w:rsidRDefault="00FF4400" w:rsidP="00612E6A">
      <w:pPr>
        <w:spacing w:line="300" w:lineRule="auto"/>
        <w:jc w:val="both"/>
        <w:rPr>
          <w:rFonts w:ascii="Arial" w:hAnsi="Arial" w:cs="Arial"/>
        </w:rPr>
      </w:pPr>
      <w:r w:rsidRPr="00513109">
        <w:rPr>
          <w:rFonts w:ascii="Arial" w:hAnsi="Arial" w:cs="Arial"/>
        </w:rPr>
        <w:t>这个回路其实是距离芯片最近的一颗输入电容</w:t>
      </w:r>
      <w:r w:rsidR="00C34DCA" w:rsidRPr="00513109">
        <w:rPr>
          <w:rFonts w:ascii="Arial" w:hAnsi="Arial" w:cs="Arial"/>
        </w:rPr>
        <w:t xml:space="preserve"> </w:t>
      </w:r>
      <w:r w:rsidRPr="00513109">
        <w:rPr>
          <w:rFonts w:ascii="Arial" w:hAnsi="Arial" w:cs="Arial"/>
        </w:rPr>
        <w:t>CIN</w:t>
      </w:r>
      <w:r w:rsidR="00C34DCA" w:rsidRPr="00513109">
        <w:rPr>
          <w:rFonts w:ascii="Arial" w:hAnsi="Arial" w:cs="Arial"/>
        </w:rPr>
        <w:t xml:space="preserve"> </w:t>
      </w:r>
      <w:r w:rsidRPr="00513109">
        <w:rPr>
          <w:rFonts w:ascii="Arial" w:hAnsi="Arial" w:cs="Arial"/>
        </w:rPr>
        <w:t>与芯片</w:t>
      </w:r>
      <w:r w:rsidR="008A0C4E" w:rsidRPr="00513109">
        <w:rPr>
          <w:rFonts w:ascii="Arial" w:hAnsi="Arial" w:cs="Arial"/>
        </w:rPr>
        <w:t>上下管</w:t>
      </w:r>
      <w:r w:rsidRPr="00513109">
        <w:rPr>
          <w:rFonts w:ascii="Arial" w:hAnsi="Arial" w:cs="Arial"/>
        </w:rPr>
        <w:t>之间形成的回路。</w:t>
      </w:r>
      <w:r w:rsidR="001777D1" w:rsidRPr="00513109">
        <w:rPr>
          <w:rFonts w:ascii="Arial" w:hAnsi="Arial" w:cs="Arial"/>
        </w:rPr>
        <w:t>在谐振发生时，</w:t>
      </w:r>
      <w:r w:rsidR="001777D1" w:rsidRPr="00513109">
        <w:rPr>
          <w:rFonts w:ascii="Arial" w:hAnsi="Arial" w:cs="Arial"/>
        </w:rPr>
        <w:t>CIN</w:t>
      </w:r>
      <w:r w:rsidR="00C34DCA" w:rsidRPr="00513109">
        <w:rPr>
          <w:rFonts w:ascii="Arial" w:hAnsi="Arial" w:cs="Arial"/>
        </w:rPr>
        <w:t xml:space="preserve"> </w:t>
      </w:r>
      <w:r w:rsidR="001777D1" w:rsidRPr="00513109">
        <w:rPr>
          <w:rFonts w:ascii="Arial" w:hAnsi="Arial" w:cs="Arial"/>
        </w:rPr>
        <w:t>上的电压</w:t>
      </w:r>
      <w:r w:rsidRPr="00513109">
        <w:rPr>
          <w:rFonts w:ascii="Arial" w:hAnsi="Arial" w:cs="Arial"/>
        </w:rPr>
        <w:t>较稳定，</w:t>
      </w:r>
      <w:r w:rsidR="001777D1" w:rsidRPr="00513109">
        <w:rPr>
          <w:rFonts w:ascii="Arial" w:hAnsi="Arial" w:cs="Arial"/>
        </w:rPr>
        <w:t>可以近似</w:t>
      </w:r>
      <w:r w:rsidRPr="00513109">
        <w:rPr>
          <w:rFonts w:ascii="Arial" w:hAnsi="Arial" w:cs="Arial"/>
        </w:rPr>
        <w:t>等效为</w:t>
      </w:r>
      <w:r w:rsidR="001777D1" w:rsidRPr="00513109">
        <w:rPr>
          <w:rFonts w:ascii="Arial" w:hAnsi="Arial" w:cs="Arial"/>
        </w:rPr>
        <w:t>输入电压</w:t>
      </w:r>
      <w:r w:rsidR="00C34DCA" w:rsidRPr="00513109">
        <w:rPr>
          <w:rFonts w:ascii="Arial" w:hAnsi="Arial" w:cs="Arial"/>
        </w:rPr>
        <w:t xml:space="preserve"> </w:t>
      </w:r>
      <w:r w:rsidR="001777D1" w:rsidRPr="00513109">
        <w:rPr>
          <w:rFonts w:ascii="Arial" w:hAnsi="Arial" w:cs="Arial"/>
        </w:rPr>
        <w:t>VIN</w:t>
      </w:r>
      <w:r w:rsidR="001777D1" w:rsidRPr="00513109">
        <w:rPr>
          <w:rFonts w:ascii="Arial" w:hAnsi="Arial" w:cs="Arial"/>
        </w:rPr>
        <w:t>。</w:t>
      </w:r>
    </w:p>
    <w:p w14:paraId="18A6B048" w14:textId="77777777" w:rsidR="00002E1D" w:rsidRPr="00513109" w:rsidRDefault="00002E1D" w:rsidP="00612E6A">
      <w:pPr>
        <w:spacing w:line="300" w:lineRule="auto"/>
        <w:rPr>
          <w:rFonts w:ascii="Arial" w:hAnsi="Arial" w:cs="Arial"/>
        </w:rPr>
      </w:pPr>
      <w:r w:rsidRPr="00513109">
        <w:rPr>
          <w:rFonts w:ascii="Arial" w:hAnsi="Arial" w:cs="Arial"/>
          <w:noProof/>
        </w:rPr>
        <w:drawing>
          <wp:inline distT="0" distB="0" distL="0" distR="0" wp14:anchorId="4C62113F" wp14:editId="693C6C42">
            <wp:extent cx="3039191" cy="2532659"/>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2272" cy="2543560"/>
                    </a:xfrm>
                    <a:prstGeom prst="rect">
                      <a:avLst/>
                    </a:prstGeom>
                  </pic:spPr>
                </pic:pic>
              </a:graphicData>
            </a:graphic>
          </wp:inline>
        </w:drawing>
      </w:r>
      <w:r w:rsidRPr="00513109">
        <w:rPr>
          <w:rFonts w:ascii="Arial" w:hAnsi="Arial" w:cs="Arial"/>
          <w:noProof/>
        </w:rPr>
        <w:drawing>
          <wp:inline distT="0" distB="0" distL="0" distR="0" wp14:anchorId="4E122007" wp14:editId="286396A5">
            <wp:extent cx="2367926" cy="117514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0234" cy="1176294"/>
                    </a:xfrm>
                    <a:prstGeom prst="rect">
                      <a:avLst/>
                    </a:prstGeom>
                  </pic:spPr>
                </pic:pic>
              </a:graphicData>
            </a:graphic>
          </wp:inline>
        </w:drawing>
      </w:r>
    </w:p>
    <w:p w14:paraId="4DC56AB6" w14:textId="5FFC8CB9" w:rsidR="00E10752" w:rsidRPr="000846B8" w:rsidRDefault="00E10752" w:rsidP="00612E6A">
      <w:pPr>
        <w:spacing w:line="300" w:lineRule="auto"/>
        <w:ind w:firstLineChars="100" w:firstLine="210"/>
        <w:rPr>
          <w:rFonts w:ascii="Arial" w:hAnsi="Arial" w:cs="Arial"/>
          <w:sz w:val="21"/>
        </w:rPr>
      </w:pPr>
      <w:r w:rsidRPr="000846B8">
        <w:rPr>
          <w:rFonts w:ascii="Arial" w:hAnsi="Arial" w:cs="Arial"/>
          <w:sz w:val="21"/>
        </w:rPr>
        <w:t>(a)</w:t>
      </w:r>
      <w:r w:rsidR="0017459A" w:rsidRPr="000846B8">
        <w:rPr>
          <w:rFonts w:ascii="Arial" w:hAnsi="Arial" w:cs="Arial"/>
          <w:sz w:val="21"/>
        </w:rPr>
        <w:t xml:space="preserve"> Buck </w:t>
      </w:r>
      <w:r w:rsidR="0017459A" w:rsidRPr="000846B8">
        <w:rPr>
          <w:rFonts w:ascii="Arial" w:hAnsi="Arial" w:cs="Arial"/>
          <w:sz w:val="21"/>
        </w:rPr>
        <w:t>变换器上管开通过程中的振荡路径</w:t>
      </w:r>
      <w:r w:rsidR="0017459A" w:rsidRPr="000846B8">
        <w:rPr>
          <w:rFonts w:ascii="Arial" w:hAnsi="Arial" w:cs="Arial"/>
          <w:sz w:val="21"/>
        </w:rPr>
        <w:t xml:space="preserve">                              </w:t>
      </w:r>
      <w:r w:rsidRPr="000846B8">
        <w:rPr>
          <w:rFonts w:ascii="Arial" w:hAnsi="Arial" w:cs="Arial"/>
          <w:sz w:val="21"/>
        </w:rPr>
        <w:t>(b)</w:t>
      </w:r>
      <w:r w:rsidR="0017459A" w:rsidRPr="000846B8">
        <w:rPr>
          <w:rFonts w:ascii="Arial" w:hAnsi="Arial" w:cs="Arial"/>
          <w:sz w:val="21"/>
        </w:rPr>
        <w:t xml:space="preserve"> </w:t>
      </w:r>
      <w:r w:rsidR="0017459A" w:rsidRPr="000846B8">
        <w:rPr>
          <w:rFonts w:ascii="Arial" w:hAnsi="Arial" w:cs="Arial"/>
          <w:sz w:val="21"/>
        </w:rPr>
        <w:t>振荡简化模型</w:t>
      </w:r>
    </w:p>
    <w:p w14:paraId="299B9692" w14:textId="294DDFD0" w:rsidR="00002E1D" w:rsidRPr="000846B8" w:rsidRDefault="00344406" w:rsidP="00612E6A">
      <w:pPr>
        <w:spacing w:line="300" w:lineRule="auto"/>
        <w:jc w:val="center"/>
        <w:rPr>
          <w:rFonts w:ascii="Arial" w:hAnsi="Arial" w:cs="Arial"/>
          <w:sz w:val="21"/>
        </w:rPr>
      </w:pPr>
      <w:r w:rsidRPr="000846B8">
        <w:rPr>
          <w:rFonts w:ascii="Arial" w:hAnsi="Arial" w:cs="Arial"/>
          <w:sz w:val="21"/>
        </w:rPr>
        <w:t>图</w:t>
      </w:r>
      <w:r w:rsidR="00002E1D" w:rsidRPr="000846B8">
        <w:rPr>
          <w:rFonts w:ascii="Arial" w:hAnsi="Arial" w:cs="Arial"/>
          <w:sz w:val="21"/>
        </w:rPr>
        <w:t xml:space="preserve"> 11</w:t>
      </w:r>
    </w:p>
    <w:p w14:paraId="50EC1955" w14:textId="10D2C0C9" w:rsidR="00536431" w:rsidRPr="00513109" w:rsidRDefault="001777D1" w:rsidP="00612E6A">
      <w:pPr>
        <w:spacing w:line="300" w:lineRule="auto"/>
        <w:jc w:val="both"/>
        <w:rPr>
          <w:rFonts w:ascii="Arial" w:hAnsi="Arial" w:cs="Arial"/>
        </w:rPr>
      </w:pPr>
      <w:r w:rsidRPr="00513109">
        <w:rPr>
          <w:rFonts w:ascii="Arial" w:hAnsi="Arial" w:cs="Arial"/>
        </w:rPr>
        <w:t>通过进一步简化，我们可以得到</w:t>
      </w:r>
      <w:r w:rsidR="00344406" w:rsidRPr="00513109">
        <w:rPr>
          <w:rFonts w:ascii="Arial" w:hAnsi="Arial" w:cs="Arial"/>
        </w:rPr>
        <w:t>图</w:t>
      </w:r>
      <w:r w:rsidR="009251FC" w:rsidRPr="00513109">
        <w:rPr>
          <w:rFonts w:ascii="Arial" w:hAnsi="Arial" w:cs="Arial"/>
        </w:rPr>
        <w:t xml:space="preserve"> </w:t>
      </w:r>
      <w:r w:rsidRPr="00513109">
        <w:rPr>
          <w:rFonts w:ascii="Arial" w:hAnsi="Arial" w:cs="Arial"/>
        </w:rPr>
        <w:t>11(b)</w:t>
      </w:r>
      <w:r w:rsidR="009251FC" w:rsidRPr="00513109">
        <w:rPr>
          <w:rFonts w:ascii="Arial" w:hAnsi="Arial" w:cs="Arial"/>
        </w:rPr>
        <w:t xml:space="preserve"> </w:t>
      </w:r>
      <w:r w:rsidRPr="00513109">
        <w:rPr>
          <w:rFonts w:ascii="Arial" w:hAnsi="Arial" w:cs="Arial"/>
        </w:rPr>
        <w:t>中的</w:t>
      </w:r>
      <w:r w:rsidR="00FF4400" w:rsidRPr="00513109">
        <w:rPr>
          <w:rFonts w:ascii="Arial" w:hAnsi="Arial" w:cs="Arial"/>
        </w:rPr>
        <w:t>串联谐振模型</w:t>
      </w:r>
      <w:r w:rsidRPr="00513109">
        <w:rPr>
          <w:rFonts w:ascii="Arial" w:hAnsi="Arial" w:cs="Arial"/>
        </w:rPr>
        <w:t>，其中</w:t>
      </w:r>
      <w:r w:rsidR="000C6FF6" w:rsidRPr="00513109">
        <w:rPr>
          <w:rFonts w:ascii="Arial" w:hAnsi="Arial" w:cs="Arial"/>
        </w:rPr>
        <w:t>，</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FET,HS</m:t>
            </m:r>
          </m:sub>
        </m:sSub>
        <m:r>
          <w:rPr>
            <w:rFonts w:ascii="Cambria Math" w:hAnsi="Cambria Math" w:cs="Arial"/>
          </w:rPr>
          <m:t xml:space="preserve"> </m:t>
        </m:r>
      </m:oMath>
      <w:r w:rsidR="000C6FF6" w:rsidRPr="00513109">
        <w:rPr>
          <w:rFonts w:ascii="Arial" w:hAnsi="Arial" w:cs="Arial"/>
        </w:rPr>
        <w:t>为上管在开通过程中的电阻</w:t>
      </w:r>
      <w:r w:rsidRPr="00513109">
        <w:rPr>
          <w:rFonts w:ascii="Arial" w:hAnsi="Arial" w:cs="Arial"/>
        </w:rPr>
        <w:t>：</w:t>
      </w:r>
    </w:p>
    <w:p w14:paraId="0C94B7DC" w14:textId="77777777" w:rsidR="001777D1" w:rsidRPr="00513109" w:rsidRDefault="007E09AF" w:rsidP="00612E6A">
      <w:pPr>
        <w:spacing w:line="300" w:lineRule="auto"/>
        <w:rPr>
          <w:rFonts w:ascii="Arial" w:hAnsi="Arial" w:cs="Arial"/>
        </w:rPr>
      </w:pPr>
      <m:oMathPara>
        <m:oMath>
          <m:eqArr>
            <m:eqArrPr>
              <m:maxDist m:val="1"/>
              <m:ctrlPr>
                <w:rPr>
                  <w:rFonts w:ascii="Cambria Math" w:hAnsi="Cambria Math" w:cs="Arial"/>
                  <w:i/>
                </w:rPr>
              </m:ctrlPr>
            </m:eqArrPr>
            <m:e>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Tot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Loop,IN</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Loop,GND</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VIN,HS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SW,HS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SW,LS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GND,LS</m:t>
                  </m:r>
                </m:sub>
              </m:sSub>
              <m:r>
                <w:rPr>
                  <w:rFonts w:ascii="Cambria Math" w:hAnsi="Cambria Math" w:cs="Arial"/>
                </w:rPr>
                <m:t>+ES</m:t>
              </m:r>
              <m:sSub>
                <m:sSubPr>
                  <m:ctrlPr>
                    <w:rPr>
                      <w:rFonts w:ascii="Cambria Math" w:hAnsi="Cambria Math" w:cs="Arial"/>
                      <w:i/>
                    </w:rPr>
                  </m:ctrlPr>
                </m:sSubPr>
                <m:e>
                  <m:r>
                    <w:rPr>
                      <w:rFonts w:ascii="Cambria Math" w:hAnsi="Cambria Math" w:cs="Arial"/>
                    </w:rPr>
                    <m:t>L</m:t>
                  </m:r>
                </m:e>
                <m:sub>
                  <m:r>
                    <w:rPr>
                      <w:rFonts w:ascii="Cambria Math" w:hAnsi="Cambria Math" w:cs="Arial"/>
                    </w:rPr>
                    <m:t>CIN</m:t>
                  </m:r>
                </m:sub>
              </m:sSub>
              <m:r>
                <w:rPr>
                  <w:rFonts w:ascii="Cambria Math" w:hAnsi="Cambria Math" w:cs="Arial"/>
                </w:rPr>
                <m:t>#</m:t>
              </m:r>
              <m:d>
                <m:dPr>
                  <m:ctrlPr>
                    <w:rPr>
                      <w:rFonts w:ascii="Cambria Math" w:hAnsi="Cambria Math" w:cs="Arial"/>
                      <w:i/>
                    </w:rPr>
                  </m:ctrlPr>
                </m:dPr>
                <m:e>
                  <m:r>
                    <w:rPr>
                      <w:rFonts w:ascii="Cambria Math" w:hAnsi="Cambria Math" w:cs="Arial"/>
                    </w:rPr>
                    <m:t>3</m:t>
                  </m:r>
                </m:e>
              </m:d>
            </m:e>
          </m:eqArr>
        </m:oMath>
      </m:oMathPara>
    </w:p>
    <w:p w14:paraId="405E2E91" w14:textId="77777777" w:rsidR="001777D1" w:rsidRPr="00513109" w:rsidRDefault="007E09AF" w:rsidP="00612E6A">
      <w:pPr>
        <w:spacing w:line="300" w:lineRule="auto"/>
        <w:rPr>
          <w:rFonts w:ascii="Arial" w:hAnsi="Arial" w:cs="Arial"/>
        </w:rPr>
      </w:pPr>
      <m:oMathPara>
        <m:oMath>
          <m:eqArr>
            <m:eqArrPr>
              <m:maxDist m:val="1"/>
              <m:ctrlPr>
                <w:rPr>
                  <w:rFonts w:ascii="Cambria Math" w:hAnsi="Cambria Math" w:cs="Arial"/>
                  <w:i/>
                </w:rPr>
              </m:ctrlPr>
            </m:eqArr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Tot</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FET,HS</m:t>
                  </m:r>
                </m:sub>
              </m:sSub>
              <m:r>
                <w:rPr>
                  <w:rFonts w:ascii="Cambria Math" w:hAnsi="Cambria Math" w:cs="Arial"/>
                </w:rPr>
                <m:t>+ES</m:t>
              </m:r>
              <m:sSub>
                <m:sSubPr>
                  <m:ctrlPr>
                    <w:rPr>
                      <w:rFonts w:ascii="Cambria Math" w:hAnsi="Cambria Math" w:cs="Arial"/>
                      <w:i/>
                    </w:rPr>
                  </m:ctrlPr>
                </m:sSubPr>
                <m:e>
                  <m:r>
                    <w:rPr>
                      <w:rFonts w:ascii="Cambria Math" w:hAnsi="Cambria Math" w:cs="Arial"/>
                    </w:rPr>
                    <m:t>R</m:t>
                  </m:r>
                </m:e>
                <m:sub>
                  <m:r>
                    <w:rPr>
                      <w:rFonts w:ascii="Cambria Math" w:hAnsi="Cambria Math" w:cs="Arial"/>
                    </w:rPr>
                    <m:t>CIN</m:t>
                  </m:r>
                </m:sub>
              </m:sSub>
              <m:r>
                <w:rPr>
                  <w:rFonts w:ascii="Cambria Math" w:hAnsi="Cambria Math" w:cs="Arial"/>
                </w:rPr>
                <m:t>#</m:t>
              </m:r>
              <m:d>
                <m:dPr>
                  <m:ctrlPr>
                    <w:rPr>
                      <w:rFonts w:ascii="Cambria Math" w:hAnsi="Cambria Math" w:cs="Arial"/>
                      <w:i/>
                    </w:rPr>
                  </m:ctrlPr>
                </m:dPr>
                <m:e>
                  <m:r>
                    <w:rPr>
                      <w:rFonts w:ascii="Cambria Math" w:hAnsi="Cambria Math" w:cs="Arial"/>
                    </w:rPr>
                    <m:t>4</m:t>
                  </m:r>
                </m:e>
              </m:d>
            </m:e>
          </m:eqArr>
        </m:oMath>
      </m:oMathPara>
    </w:p>
    <w:p w14:paraId="782D3AA0" w14:textId="73FB38C5" w:rsidR="001777D1" w:rsidRPr="00513109" w:rsidRDefault="00282452" w:rsidP="00612E6A">
      <w:pPr>
        <w:spacing w:line="300" w:lineRule="auto"/>
        <w:jc w:val="both"/>
        <w:rPr>
          <w:rFonts w:ascii="Arial" w:hAnsi="Arial" w:cs="Arial"/>
        </w:rPr>
      </w:pPr>
      <w:r w:rsidRPr="00513109">
        <w:rPr>
          <w:rFonts w:ascii="Arial" w:hAnsi="Arial" w:cs="Arial"/>
        </w:rPr>
        <w:t>值得一提的时，</w:t>
      </w:r>
      <w:r w:rsidR="00670080" w:rsidRPr="00513109">
        <w:rPr>
          <w:rFonts w:ascii="Arial" w:hAnsi="Arial" w:cs="Arial"/>
        </w:rPr>
        <w:t>在开通过程中，</w:t>
      </w:r>
      <w:r w:rsidRPr="00513109">
        <w:rPr>
          <w:rFonts w:ascii="Arial" w:hAnsi="Arial" w:cs="Arial"/>
        </w:rPr>
        <w:t>FET</w:t>
      </w:r>
      <w:r w:rsidR="009251FC" w:rsidRPr="00513109">
        <w:rPr>
          <w:rFonts w:ascii="Arial" w:hAnsi="Arial" w:cs="Arial"/>
        </w:rPr>
        <w:t xml:space="preserve"> </w:t>
      </w:r>
      <w:r w:rsidRPr="00513109">
        <w:rPr>
          <w:rFonts w:ascii="Arial" w:hAnsi="Arial" w:cs="Arial"/>
        </w:rPr>
        <w:t>处于饱和区，</w:t>
      </w:r>
      <w:r w:rsidR="00670080" w:rsidRPr="00513109">
        <w:rPr>
          <w:rFonts w:ascii="Arial" w:hAnsi="Arial" w:cs="Arial"/>
        </w:rPr>
        <w:t>随着</w:t>
      </w:r>
      <w:r w:rsidR="009251FC" w:rsidRPr="00513109">
        <w:rPr>
          <w:rFonts w:ascii="Arial" w:hAnsi="Arial" w:cs="Arial"/>
        </w:rPr>
        <w:t xml:space="preserve"> </w:t>
      </w:r>
      <w:r w:rsidR="00670080" w:rsidRPr="00513109">
        <w:rPr>
          <w:rFonts w:ascii="Arial" w:hAnsi="Arial" w:cs="Arial"/>
        </w:rPr>
        <w:t>V</w:t>
      </w:r>
      <w:r w:rsidR="00670080" w:rsidRPr="00513109">
        <w:rPr>
          <w:rFonts w:ascii="Arial" w:hAnsi="Arial" w:cs="Arial"/>
          <w:vertAlign w:val="subscript"/>
        </w:rPr>
        <w:t>G-S</w:t>
      </w:r>
      <w:r w:rsidR="009251FC" w:rsidRPr="00513109">
        <w:rPr>
          <w:rFonts w:ascii="Arial" w:hAnsi="Arial" w:cs="Arial"/>
          <w:vertAlign w:val="subscript"/>
        </w:rPr>
        <w:t xml:space="preserve"> </w:t>
      </w:r>
      <w:r w:rsidR="00670080" w:rsidRPr="00513109">
        <w:rPr>
          <w:rFonts w:ascii="Arial" w:hAnsi="Arial" w:cs="Arial"/>
        </w:rPr>
        <w:t>的增加，</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 xml:space="preserve">FET,HS </m:t>
            </m:r>
          </m:sub>
        </m:sSub>
      </m:oMath>
      <w:r w:rsidR="00670080" w:rsidRPr="00513109">
        <w:rPr>
          <w:rFonts w:ascii="Arial" w:hAnsi="Arial" w:cs="Arial"/>
        </w:rPr>
        <w:t>会逐渐减小，最终达到导通电阻。</w:t>
      </w:r>
    </w:p>
    <w:p w14:paraId="7A2F170A" w14:textId="2E30ACBC" w:rsidR="001777D1" w:rsidRPr="00513109" w:rsidRDefault="001777D1" w:rsidP="00612E6A">
      <w:pPr>
        <w:spacing w:line="300" w:lineRule="auto"/>
        <w:jc w:val="both"/>
        <w:rPr>
          <w:rFonts w:ascii="Arial" w:hAnsi="Arial" w:cs="Arial"/>
        </w:rPr>
      </w:pPr>
      <w:r w:rsidRPr="00513109">
        <w:rPr>
          <w:rFonts w:ascii="Arial" w:hAnsi="Arial" w:cs="Arial"/>
        </w:rPr>
        <w:t>对于</w:t>
      </w:r>
      <w:r w:rsidR="00C77EE8" w:rsidRPr="00513109">
        <w:rPr>
          <w:rFonts w:ascii="Arial" w:hAnsi="Arial" w:cs="Arial"/>
        </w:rPr>
        <w:t>这个</w:t>
      </w:r>
      <w:r w:rsidRPr="00513109">
        <w:rPr>
          <w:rFonts w:ascii="Arial" w:hAnsi="Arial" w:cs="Arial"/>
        </w:rPr>
        <w:t>串联谐振，其品质因数</w:t>
      </w:r>
      <w:r w:rsidR="009251FC" w:rsidRPr="00513109">
        <w:rPr>
          <w:rFonts w:ascii="Arial" w:hAnsi="Arial" w:cs="Arial"/>
        </w:rPr>
        <w:t xml:space="preserve"> </w:t>
      </w:r>
      <w:r w:rsidRPr="00513109">
        <w:rPr>
          <w:rFonts w:ascii="Arial" w:hAnsi="Arial" w:cs="Arial"/>
        </w:rPr>
        <w:t>Q</w:t>
      </w:r>
      <w:r w:rsidR="009251FC" w:rsidRPr="00513109">
        <w:rPr>
          <w:rFonts w:ascii="Arial" w:hAnsi="Arial" w:cs="Arial"/>
        </w:rPr>
        <w:t xml:space="preserve"> </w:t>
      </w:r>
      <w:r w:rsidR="00C77EE8" w:rsidRPr="00513109">
        <w:rPr>
          <w:rFonts w:ascii="Arial" w:hAnsi="Arial" w:cs="Arial"/>
        </w:rPr>
        <w:t>如（</w:t>
      </w:r>
      <w:r w:rsidR="00C77EE8" w:rsidRPr="00513109">
        <w:rPr>
          <w:rFonts w:ascii="Arial" w:hAnsi="Arial" w:cs="Arial"/>
        </w:rPr>
        <w:t>5</w:t>
      </w:r>
      <w:r w:rsidR="00C77EE8" w:rsidRPr="00513109">
        <w:rPr>
          <w:rFonts w:ascii="Arial" w:hAnsi="Arial" w:cs="Arial"/>
        </w:rPr>
        <w:t>）所示：</w:t>
      </w:r>
    </w:p>
    <w:p w14:paraId="7B93D1D7" w14:textId="6C7ADAAE" w:rsidR="00C77EE8" w:rsidRPr="00513109" w:rsidRDefault="007E09AF" w:rsidP="00612E6A">
      <w:pPr>
        <w:spacing w:line="300" w:lineRule="auto"/>
        <w:rPr>
          <w:rFonts w:ascii="Arial" w:hAnsi="Arial" w:cs="Arial"/>
          <w:iCs/>
        </w:rPr>
      </w:pPr>
      <m:oMathPara>
        <m:oMath>
          <m:eqArr>
            <m:eqArrPr>
              <m:maxDist m:val="1"/>
              <m:ctrlPr>
                <w:rPr>
                  <w:rFonts w:ascii="Cambria Math" w:hAnsi="Cambria Math" w:cs="Arial"/>
                  <w:i/>
                  <w:iCs/>
                </w:rPr>
              </m:ctrlPr>
            </m:eqArrPr>
            <m:e>
              <m:r>
                <w:rPr>
                  <w:rFonts w:ascii="Cambria Math" w:hAnsi="Cambria Math" w:cs="Arial"/>
                </w:rPr>
                <m:t>Q=</m:t>
              </m:r>
              <m:f>
                <m:fPr>
                  <m:ctrlPr>
                    <w:rPr>
                      <w:rFonts w:ascii="Cambria Math" w:hAnsi="Cambria Math" w:cs="Arial"/>
                      <w:i/>
                      <w:iCs/>
                    </w:rPr>
                  </m:ctrlPr>
                </m:fPr>
                <m:num>
                  <m:r>
                    <w:rPr>
                      <w:rFonts w:ascii="Cambria Math" w:hAnsi="Cambria Math" w:cs="Arial"/>
                    </w:rPr>
                    <m:t>1</m:t>
                  </m:r>
                </m:num>
                <m:den>
                  <m:sSub>
                    <m:sSubPr>
                      <m:ctrlPr>
                        <w:rPr>
                          <w:rFonts w:ascii="Cambria Math" w:hAnsi="Cambria Math" w:cs="Arial"/>
                          <w:i/>
                          <w:iCs/>
                        </w:rPr>
                      </m:ctrlPr>
                    </m:sSubPr>
                    <m:e>
                      <m:r>
                        <w:rPr>
                          <w:rFonts w:ascii="Cambria Math" w:hAnsi="Cambria Math" w:cs="Arial"/>
                        </w:rPr>
                        <m:t>R</m:t>
                      </m:r>
                    </m:e>
                    <m:sub>
                      <m:r>
                        <w:rPr>
                          <w:rFonts w:ascii="Cambria Math" w:hAnsi="Cambria Math" w:cs="Arial"/>
                        </w:rPr>
                        <m:t>Tot</m:t>
                      </m:r>
                    </m:sub>
                  </m:sSub>
                </m:den>
              </m:f>
              <m:rad>
                <m:radPr>
                  <m:degHide m:val="1"/>
                  <m:ctrlPr>
                    <w:rPr>
                      <w:rFonts w:ascii="Cambria Math" w:hAnsi="Cambria Math" w:cs="Arial"/>
                      <w:i/>
                      <w:iCs/>
                    </w:rPr>
                  </m:ctrlPr>
                </m:radPr>
                <m:deg/>
                <m:e>
                  <m:f>
                    <m:fPr>
                      <m:ctrlPr>
                        <w:rPr>
                          <w:rFonts w:ascii="Cambria Math" w:hAnsi="Cambria Math" w:cs="Arial"/>
                          <w:i/>
                          <w:iCs/>
                        </w:rPr>
                      </m:ctrlPr>
                    </m:fPr>
                    <m:num>
                      <m:sSub>
                        <m:sSubPr>
                          <m:ctrlPr>
                            <w:rPr>
                              <w:rFonts w:ascii="Cambria Math" w:hAnsi="Cambria Math" w:cs="Arial"/>
                              <w:i/>
                              <w:iCs/>
                            </w:rPr>
                          </m:ctrlPr>
                        </m:sSubPr>
                        <m:e>
                          <m:r>
                            <w:rPr>
                              <w:rFonts w:ascii="Cambria Math" w:hAnsi="Cambria Math" w:cs="Arial"/>
                            </w:rPr>
                            <m:t>L</m:t>
                          </m:r>
                        </m:e>
                        <m:sub>
                          <m:r>
                            <w:rPr>
                              <w:rFonts w:ascii="Cambria Math" w:hAnsi="Cambria Math" w:cs="Arial"/>
                            </w:rPr>
                            <m:t>Tot</m:t>
                          </m:r>
                        </m:sub>
                      </m:sSub>
                    </m:num>
                    <m:den>
                      <m:sSub>
                        <m:sSubPr>
                          <m:ctrlPr>
                            <w:rPr>
                              <w:rFonts w:ascii="Cambria Math" w:hAnsi="Cambria Math" w:cs="Arial"/>
                              <w:i/>
                              <w:iCs/>
                            </w:rPr>
                          </m:ctrlPr>
                        </m:sSubPr>
                        <m:e>
                          <m:r>
                            <w:rPr>
                              <w:rFonts w:ascii="Cambria Math" w:hAnsi="Cambria Math" w:cs="Arial"/>
                            </w:rPr>
                            <m:t>C</m:t>
                          </m:r>
                        </m:e>
                        <m:sub>
                          <m:r>
                            <w:rPr>
                              <w:rFonts w:ascii="Cambria Math" w:hAnsi="Cambria Math" w:cs="Arial"/>
                            </w:rPr>
                            <m:t>DS,LS</m:t>
                          </m:r>
                        </m:sub>
                      </m:sSub>
                    </m:den>
                  </m:f>
                </m:e>
              </m:rad>
              <m:r>
                <w:rPr>
                  <w:rFonts w:ascii="Cambria Math" w:hAnsi="Cambria Math" w:cs="Arial"/>
                </w:rPr>
                <m:t xml:space="preserve">      </m:t>
              </m:r>
              <m:d>
                <m:dPr>
                  <m:ctrlPr>
                    <w:rPr>
                      <w:rFonts w:ascii="Cambria Math" w:hAnsi="Cambria Math" w:cs="Arial"/>
                      <w:i/>
                      <w:iCs/>
                    </w:rPr>
                  </m:ctrlPr>
                </m:dPr>
                <m:e>
                  <m:r>
                    <w:rPr>
                      <w:rFonts w:ascii="Cambria Math" w:hAnsi="Cambria Math" w:cs="Arial"/>
                    </w:rPr>
                    <m:t>5</m:t>
                  </m:r>
                </m:e>
              </m:d>
            </m:e>
          </m:eqArr>
        </m:oMath>
      </m:oMathPara>
    </w:p>
    <w:p w14:paraId="70E62501" w14:textId="1C747218" w:rsidR="001777D1" w:rsidRPr="00513109" w:rsidRDefault="00C77EE8" w:rsidP="00612E6A">
      <w:pPr>
        <w:spacing w:line="300" w:lineRule="auto"/>
        <w:jc w:val="both"/>
        <w:rPr>
          <w:rFonts w:ascii="Arial" w:hAnsi="Arial" w:cs="Arial"/>
          <w:iCs/>
        </w:rPr>
      </w:pPr>
      <w:r w:rsidRPr="00513109">
        <w:rPr>
          <w:rFonts w:ascii="Arial" w:hAnsi="Arial" w:cs="Arial"/>
        </w:rPr>
        <w:t>我们知道，</w:t>
      </w:r>
      <w:r w:rsidRPr="00513109">
        <w:rPr>
          <w:rFonts w:ascii="Arial" w:hAnsi="Arial" w:cs="Arial"/>
        </w:rPr>
        <w:t>Q</w:t>
      </w:r>
      <w:r w:rsidR="009251FC" w:rsidRPr="00513109">
        <w:rPr>
          <w:rFonts w:ascii="Arial" w:hAnsi="Arial" w:cs="Arial"/>
        </w:rPr>
        <w:t xml:space="preserve"> </w:t>
      </w:r>
      <w:r w:rsidRPr="00513109">
        <w:rPr>
          <w:rFonts w:ascii="Arial" w:hAnsi="Arial" w:cs="Arial"/>
        </w:rPr>
        <w:t>值越大，振荡越强烈。因此，为了从源头上减小这个振荡，我们需要做的是减小</w:t>
      </w:r>
      <m:oMath>
        <m:sSub>
          <m:sSubPr>
            <m:ctrlPr>
              <w:rPr>
                <w:rFonts w:ascii="Cambria Math" w:hAnsi="Cambria Math" w:cs="Arial"/>
                <w:i/>
                <w:iCs/>
              </w:rPr>
            </m:ctrlPr>
          </m:sSubPr>
          <m:e>
            <m:r>
              <w:rPr>
                <w:rFonts w:ascii="Cambria Math" w:hAnsi="Cambria Math" w:cs="Arial"/>
              </w:rPr>
              <m:t xml:space="preserve"> L</m:t>
            </m:r>
          </m:e>
          <m:sub>
            <m:r>
              <w:rPr>
                <w:rFonts w:ascii="Cambria Math" w:hAnsi="Cambria Math" w:cs="Arial"/>
              </w:rPr>
              <m:t xml:space="preserve">Tot </m:t>
            </m:r>
          </m:sub>
        </m:sSub>
      </m:oMath>
      <w:r w:rsidRPr="00513109">
        <w:rPr>
          <w:rFonts w:ascii="Arial" w:hAnsi="Arial" w:cs="Arial"/>
        </w:rPr>
        <w:t>的值，或者增大</w:t>
      </w:r>
      <m:oMath>
        <m:r>
          <m:rPr>
            <m:sty m:val="p"/>
          </m:rPr>
          <w:rPr>
            <w:rFonts w:ascii="Cambria Math" w:hAnsi="Cambria Math" w:cs="Arial"/>
          </w:rPr>
          <m:t xml:space="preserve"> </m:t>
        </m:r>
        <m:sSub>
          <m:sSubPr>
            <m:ctrlPr>
              <w:rPr>
                <w:rFonts w:ascii="Cambria Math" w:hAnsi="Cambria Math" w:cs="Arial"/>
                <w:i/>
                <w:iCs/>
              </w:rPr>
            </m:ctrlPr>
          </m:sSubPr>
          <m:e>
            <m:r>
              <w:rPr>
                <w:rFonts w:ascii="Cambria Math" w:hAnsi="Cambria Math" w:cs="Arial"/>
              </w:rPr>
              <m:t>R</m:t>
            </m:r>
          </m:e>
          <m:sub>
            <m:r>
              <w:rPr>
                <w:rFonts w:ascii="Cambria Math" w:hAnsi="Cambria Math" w:cs="Arial"/>
              </w:rPr>
              <m:t xml:space="preserve">Tot </m:t>
            </m:r>
          </m:sub>
        </m:sSub>
      </m:oMath>
      <w:r w:rsidRPr="00513109">
        <w:rPr>
          <w:rFonts w:ascii="Arial" w:hAnsi="Arial" w:cs="Arial"/>
          <w:iCs/>
        </w:rPr>
        <w:t>和</w:t>
      </w:r>
      <m:oMath>
        <m:r>
          <m:rPr>
            <m:sty m:val="p"/>
          </m:rPr>
          <w:rPr>
            <w:rFonts w:ascii="Cambria Math" w:hAnsi="Cambria Math" w:cs="Arial"/>
          </w:rPr>
          <m:t xml:space="preserve"> </m:t>
        </m:r>
        <m:sSub>
          <m:sSubPr>
            <m:ctrlPr>
              <w:rPr>
                <w:rFonts w:ascii="Cambria Math" w:hAnsi="Cambria Math" w:cs="Arial"/>
                <w:i/>
                <w:iCs/>
              </w:rPr>
            </m:ctrlPr>
          </m:sSubPr>
          <m:e>
            <m:r>
              <w:rPr>
                <w:rFonts w:ascii="Cambria Math" w:hAnsi="Cambria Math" w:cs="Arial"/>
              </w:rPr>
              <m:t>C</m:t>
            </m:r>
          </m:e>
          <m:sub>
            <m:r>
              <w:rPr>
                <w:rFonts w:ascii="Cambria Math" w:hAnsi="Cambria Math" w:cs="Arial"/>
              </w:rPr>
              <m:t>DS,LS</m:t>
            </m:r>
          </m:sub>
        </m:sSub>
      </m:oMath>
      <w:r w:rsidRPr="00513109">
        <w:rPr>
          <w:rFonts w:ascii="Arial" w:hAnsi="Arial" w:cs="Arial"/>
          <w:iCs/>
        </w:rPr>
        <w:t>。</w:t>
      </w:r>
    </w:p>
    <w:p w14:paraId="482699F7" w14:textId="142ABEBA" w:rsidR="00C77EE8" w:rsidRPr="00513109" w:rsidRDefault="00D21F25" w:rsidP="00612E6A">
      <w:pPr>
        <w:spacing w:line="300" w:lineRule="auto"/>
        <w:jc w:val="both"/>
        <w:rPr>
          <w:rFonts w:ascii="Arial" w:hAnsi="Arial" w:cs="Arial"/>
        </w:rPr>
      </w:pPr>
      <w:r w:rsidRPr="00513109">
        <w:rPr>
          <w:rFonts w:ascii="Arial" w:hAnsi="Arial" w:cs="Arial"/>
          <w:b/>
          <w:iCs/>
        </w:rPr>
        <w:t>在板级电路的设计上，是有一些方法来做到这点的。</w:t>
      </w:r>
      <w:r w:rsidRPr="00513109">
        <w:rPr>
          <w:rFonts w:ascii="Arial" w:hAnsi="Arial" w:cs="Arial"/>
          <w:iCs/>
        </w:rPr>
        <w:t>比如通过在下管并联一个</w:t>
      </w:r>
      <w:r w:rsidR="000873A9" w:rsidRPr="00513109">
        <w:rPr>
          <w:rFonts w:ascii="Arial" w:hAnsi="Arial" w:cs="Arial"/>
          <w:iCs/>
        </w:rPr>
        <w:t xml:space="preserve"> </w:t>
      </w:r>
      <w:r w:rsidRPr="00513109">
        <w:rPr>
          <w:rFonts w:ascii="Arial" w:hAnsi="Arial" w:cs="Arial"/>
          <w:iCs/>
        </w:rPr>
        <w:t>RC snubber</w:t>
      </w:r>
      <w:r w:rsidRPr="00513109">
        <w:rPr>
          <w:rFonts w:ascii="Arial" w:hAnsi="Arial" w:cs="Arial"/>
          <w:iCs/>
        </w:rPr>
        <w:t>，可以等效增大电容；或者通过</w:t>
      </w:r>
      <w:r w:rsidR="00670080" w:rsidRPr="00513109">
        <w:rPr>
          <w:rFonts w:ascii="Arial" w:hAnsi="Arial" w:cs="Arial"/>
          <w:iCs/>
        </w:rPr>
        <w:t>增加</w:t>
      </w:r>
      <w:r w:rsidR="000873A9" w:rsidRPr="00513109">
        <w:rPr>
          <w:rFonts w:ascii="Arial" w:hAnsi="Arial" w:cs="Arial"/>
          <w:iCs/>
        </w:rPr>
        <w:t xml:space="preserve"> </w:t>
      </w:r>
      <w:r w:rsidR="00670080" w:rsidRPr="00513109">
        <w:rPr>
          <w:rFonts w:ascii="Arial" w:hAnsi="Arial" w:cs="Arial"/>
          <w:iCs/>
        </w:rPr>
        <w:t>Bootstrap</w:t>
      </w:r>
      <w:r w:rsidR="000873A9" w:rsidRPr="00513109">
        <w:rPr>
          <w:rFonts w:ascii="Arial" w:hAnsi="Arial" w:cs="Arial"/>
          <w:iCs/>
        </w:rPr>
        <w:t xml:space="preserve"> </w:t>
      </w:r>
      <w:r w:rsidR="00670080" w:rsidRPr="00513109">
        <w:rPr>
          <w:rFonts w:ascii="Arial" w:hAnsi="Arial" w:cs="Arial"/>
          <w:iCs/>
        </w:rPr>
        <w:t>电阻来减小开通速度，从而等效增大谐振发生时的</w:t>
      </w:r>
      <m:oMath>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FET,HS</m:t>
            </m:r>
          </m:sub>
        </m:sSub>
      </m:oMath>
      <w:r w:rsidR="00670080" w:rsidRPr="00513109">
        <w:rPr>
          <w:rFonts w:ascii="Arial" w:hAnsi="Arial" w:cs="Arial"/>
        </w:rPr>
        <w:t>。</w:t>
      </w:r>
      <w:r w:rsidR="00282452" w:rsidRPr="00513109">
        <w:rPr>
          <w:rFonts w:ascii="Arial" w:hAnsi="Arial" w:cs="Arial"/>
        </w:rPr>
        <w:t>但这些方法也有一些副作用，如增加了损耗，也增加了电路成本。</w:t>
      </w:r>
    </w:p>
    <w:p w14:paraId="0BED634A" w14:textId="0623476C" w:rsidR="00282452" w:rsidRPr="00513109" w:rsidRDefault="00235E6C" w:rsidP="00612E6A">
      <w:pPr>
        <w:spacing w:line="300" w:lineRule="auto"/>
        <w:jc w:val="both"/>
        <w:rPr>
          <w:rFonts w:ascii="Arial" w:hAnsi="Arial" w:cs="Arial"/>
        </w:rPr>
      </w:pPr>
      <w:r w:rsidRPr="00513109">
        <w:rPr>
          <w:rFonts w:ascii="Arial" w:hAnsi="Arial" w:cs="Arial"/>
          <w:b/>
        </w:rPr>
        <w:t>从芯片设计上</w:t>
      </w:r>
      <w:r w:rsidR="00E10752" w:rsidRPr="00513109">
        <w:rPr>
          <w:rFonts w:ascii="Arial" w:hAnsi="Arial" w:cs="Arial"/>
          <w:b/>
        </w:rPr>
        <w:t>进行</w:t>
      </w:r>
      <w:r w:rsidRPr="00513109">
        <w:rPr>
          <w:rFonts w:ascii="Arial" w:hAnsi="Arial" w:cs="Arial"/>
          <w:b/>
        </w:rPr>
        <w:t>优化</w:t>
      </w:r>
      <w:r w:rsidR="00E10752" w:rsidRPr="00513109">
        <w:rPr>
          <w:rFonts w:ascii="Arial" w:hAnsi="Arial" w:cs="Arial"/>
          <w:b/>
        </w:rPr>
        <w:t>的优势更明显</w:t>
      </w:r>
      <w:r w:rsidRPr="00513109">
        <w:rPr>
          <w:rFonts w:ascii="Arial" w:hAnsi="Arial" w:cs="Arial"/>
          <w:b/>
        </w:rPr>
        <w:t>，</w:t>
      </w:r>
      <w:r w:rsidR="00E10752" w:rsidRPr="00513109">
        <w:rPr>
          <w:rFonts w:ascii="Arial" w:hAnsi="Arial" w:cs="Arial"/>
          <w:b/>
        </w:rPr>
        <w:t>副作用更小。</w:t>
      </w:r>
      <w:r w:rsidR="00E10752" w:rsidRPr="00513109">
        <w:rPr>
          <w:rFonts w:ascii="Arial" w:hAnsi="Arial" w:cs="Arial"/>
        </w:rPr>
        <w:t>从封装技术上，相比传统的引线键合封装（如</w:t>
      </w:r>
      <w:r w:rsidR="00344406" w:rsidRPr="00513109">
        <w:rPr>
          <w:rFonts w:ascii="Arial" w:hAnsi="Arial" w:cs="Arial"/>
        </w:rPr>
        <w:t>图</w:t>
      </w:r>
      <w:r w:rsidR="00E10752" w:rsidRPr="00513109">
        <w:rPr>
          <w:rFonts w:ascii="Arial" w:hAnsi="Arial" w:cs="Arial"/>
        </w:rPr>
        <w:t xml:space="preserve"> 12(a)</w:t>
      </w:r>
      <w:r w:rsidR="000873A9" w:rsidRPr="00513109">
        <w:rPr>
          <w:rFonts w:ascii="Arial" w:hAnsi="Arial" w:cs="Arial"/>
        </w:rPr>
        <w:t xml:space="preserve"> </w:t>
      </w:r>
      <w:r w:rsidR="00E10752" w:rsidRPr="00513109">
        <w:rPr>
          <w:rFonts w:ascii="Arial" w:hAnsi="Arial" w:cs="Arial"/>
        </w:rPr>
        <w:t>所示），</w:t>
      </w:r>
      <w:r w:rsidRPr="00513109">
        <w:rPr>
          <w:rFonts w:ascii="Arial" w:hAnsi="Arial" w:cs="Arial"/>
          <w:b/>
          <w:color w:val="0070C0"/>
        </w:rPr>
        <w:t>MPS</w:t>
      </w:r>
      <w:r w:rsidR="000873A9" w:rsidRPr="00513109">
        <w:rPr>
          <w:rFonts w:ascii="Arial" w:hAnsi="Arial" w:cs="Arial"/>
          <w:b/>
          <w:color w:val="0070C0"/>
        </w:rPr>
        <w:t xml:space="preserve"> </w:t>
      </w:r>
      <w:r w:rsidR="00E10752" w:rsidRPr="00513109">
        <w:rPr>
          <w:rFonts w:ascii="Arial" w:hAnsi="Arial" w:cs="Arial"/>
          <w:b/>
          <w:color w:val="0070C0"/>
        </w:rPr>
        <w:t>的倒装</w:t>
      </w:r>
      <w:r w:rsidRPr="00513109">
        <w:rPr>
          <w:rFonts w:ascii="Arial" w:hAnsi="Arial" w:cs="Arial"/>
          <w:b/>
          <w:color w:val="0070C0"/>
        </w:rPr>
        <w:t>封装</w:t>
      </w:r>
      <w:r w:rsidR="00E10752" w:rsidRPr="00513109">
        <w:rPr>
          <w:rFonts w:ascii="Arial" w:hAnsi="Arial" w:cs="Arial"/>
          <w:b/>
          <w:color w:val="0070C0"/>
        </w:rPr>
        <w:t>技术（如</w:t>
      </w:r>
      <w:r w:rsidR="00344406" w:rsidRPr="00513109">
        <w:rPr>
          <w:rFonts w:ascii="Arial" w:hAnsi="Arial" w:cs="Arial"/>
          <w:b/>
          <w:color w:val="0070C0"/>
        </w:rPr>
        <w:t>图</w:t>
      </w:r>
      <w:r w:rsidR="00E10752" w:rsidRPr="00513109">
        <w:rPr>
          <w:rFonts w:ascii="Arial" w:hAnsi="Arial" w:cs="Arial"/>
          <w:b/>
          <w:color w:val="0070C0"/>
        </w:rPr>
        <w:t xml:space="preserve"> 12(b)</w:t>
      </w:r>
      <w:r w:rsidR="000873A9" w:rsidRPr="00513109">
        <w:rPr>
          <w:rFonts w:ascii="Arial" w:hAnsi="Arial" w:cs="Arial"/>
          <w:b/>
          <w:color w:val="0070C0"/>
        </w:rPr>
        <w:t xml:space="preserve"> </w:t>
      </w:r>
      <w:r w:rsidR="00E10752" w:rsidRPr="00513109">
        <w:rPr>
          <w:rFonts w:ascii="Arial" w:hAnsi="Arial" w:cs="Arial"/>
          <w:b/>
          <w:color w:val="0070C0"/>
        </w:rPr>
        <w:t>所示）大幅减小了封装带来的寄生电感</w:t>
      </w:r>
      <w:r w:rsidRPr="00513109">
        <w:rPr>
          <w:rFonts w:ascii="Arial" w:hAnsi="Arial" w:cs="Arial"/>
          <w:b/>
          <w:color w:val="0070C0"/>
        </w:rPr>
        <w:t>，</w:t>
      </w:r>
      <w:r w:rsidR="00E10752" w:rsidRPr="00513109">
        <w:rPr>
          <w:rFonts w:ascii="Arial" w:hAnsi="Arial" w:cs="Arial"/>
        </w:rPr>
        <w:t>可将</w:t>
      </w:r>
      <m:oMath>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VIN,HS</m:t>
            </m:r>
          </m:sub>
        </m:sSub>
      </m:oMath>
      <w:r w:rsidR="00E10752"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SW,HS</m:t>
            </m:r>
          </m:sub>
        </m:sSub>
      </m:oMath>
      <w:r w:rsidR="00E10752"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SW,LS</m:t>
            </m:r>
          </m:sub>
        </m:sSub>
      </m:oMath>
      <w:r w:rsidR="00E10752" w:rsidRPr="0051310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L</m:t>
            </m:r>
          </m:e>
          <m:sub>
            <m:r>
              <m:rPr>
                <m:sty m:val="p"/>
              </m:rPr>
              <w:rPr>
                <w:rFonts w:ascii="Cambria Math" w:hAnsi="Cambria Math" w:cs="Arial"/>
              </w:rPr>
              <m:t>GND,LS</m:t>
            </m:r>
          </m:sub>
        </m:sSub>
        <m:r>
          <w:rPr>
            <w:rFonts w:ascii="Cambria Math" w:hAnsi="Cambria Math" w:cs="Arial"/>
          </w:rPr>
          <m:t xml:space="preserve"> </m:t>
        </m:r>
      </m:oMath>
      <w:r w:rsidR="00E10752" w:rsidRPr="00513109">
        <w:rPr>
          <w:rFonts w:ascii="Arial" w:hAnsi="Arial" w:cs="Arial"/>
        </w:rPr>
        <w:t>等从</w:t>
      </w:r>
      <w:r w:rsidR="000873A9" w:rsidRPr="00513109">
        <w:rPr>
          <w:rFonts w:ascii="Arial" w:hAnsi="Arial" w:cs="Arial"/>
        </w:rPr>
        <w:t xml:space="preserve"> </w:t>
      </w:r>
      <w:r w:rsidR="00E10752" w:rsidRPr="00513109">
        <w:rPr>
          <w:rFonts w:ascii="Arial" w:hAnsi="Arial" w:cs="Arial"/>
        </w:rPr>
        <w:t>nH</w:t>
      </w:r>
      <w:r w:rsidR="000873A9" w:rsidRPr="00513109">
        <w:rPr>
          <w:rFonts w:ascii="Arial" w:hAnsi="Arial" w:cs="Arial"/>
        </w:rPr>
        <w:t xml:space="preserve"> </w:t>
      </w:r>
      <w:r w:rsidR="00E10752" w:rsidRPr="00513109">
        <w:rPr>
          <w:rFonts w:ascii="Arial" w:hAnsi="Arial" w:cs="Arial"/>
        </w:rPr>
        <w:t>级降为</w:t>
      </w:r>
      <w:r w:rsidR="000873A9" w:rsidRPr="00513109">
        <w:rPr>
          <w:rFonts w:ascii="Arial" w:hAnsi="Arial" w:cs="Arial"/>
        </w:rPr>
        <w:t xml:space="preserve"> </w:t>
      </w:r>
      <w:r w:rsidR="00E10752" w:rsidRPr="00513109">
        <w:rPr>
          <w:rFonts w:ascii="Arial" w:hAnsi="Arial" w:cs="Arial"/>
        </w:rPr>
        <w:t>pH</w:t>
      </w:r>
      <w:r w:rsidR="000873A9" w:rsidRPr="00513109">
        <w:rPr>
          <w:rFonts w:ascii="Arial" w:hAnsi="Arial" w:cs="Arial"/>
        </w:rPr>
        <w:t xml:space="preserve"> </w:t>
      </w:r>
      <w:r w:rsidR="00E10752" w:rsidRPr="00513109">
        <w:rPr>
          <w:rFonts w:ascii="Arial" w:hAnsi="Arial" w:cs="Arial"/>
        </w:rPr>
        <w:t>级。</w:t>
      </w:r>
    </w:p>
    <w:p w14:paraId="2D06B718" w14:textId="77777777" w:rsidR="00536431" w:rsidRPr="00513109" w:rsidRDefault="00536431" w:rsidP="00612E6A">
      <w:pPr>
        <w:spacing w:line="300" w:lineRule="auto"/>
        <w:rPr>
          <w:rFonts w:ascii="Arial" w:hAnsi="Arial" w:cs="Arial"/>
        </w:rPr>
      </w:pPr>
      <w:r w:rsidRPr="00513109">
        <w:rPr>
          <w:rFonts w:ascii="Arial" w:hAnsi="Arial" w:cs="Arial"/>
          <w:noProof/>
        </w:rPr>
        <w:drawing>
          <wp:inline distT="0" distB="0" distL="0" distR="0" wp14:anchorId="0F96F337" wp14:editId="2CFD2C18">
            <wp:extent cx="5943600" cy="2191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91385"/>
                    </a:xfrm>
                    <a:prstGeom prst="rect">
                      <a:avLst/>
                    </a:prstGeom>
                  </pic:spPr>
                </pic:pic>
              </a:graphicData>
            </a:graphic>
          </wp:inline>
        </w:drawing>
      </w:r>
    </w:p>
    <w:p w14:paraId="75AAE9CF" w14:textId="247FAABC" w:rsidR="00E10752" w:rsidRPr="000846B8" w:rsidRDefault="00E10752" w:rsidP="00612E6A">
      <w:pPr>
        <w:spacing w:line="300" w:lineRule="auto"/>
        <w:ind w:firstLineChars="500" w:firstLine="1050"/>
        <w:rPr>
          <w:rFonts w:ascii="Arial" w:hAnsi="Arial" w:cs="Arial"/>
          <w:sz w:val="21"/>
        </w:rPr>
      </w:pPr>
      <w:r w:rsidRPr="000846B8">
        <w:rPr>
          <w:rFonts w:ascii="Arial" w:hAnsi="Arial" w:cs="Arial"/>
          <w:sz w:val="21"/>
        </w:rPr>
        <w:t>(a)</w:t>
      </w:r>
      <w:r w:rsidR="00A47E53" w:rsidRPr="000846B8">
        <w:rPr>
          <w:rFonts w:ascii="Arial" w:hAnsi="Arial" w:cs="Arial"/>
          <w:sz w:val="21"/>
        </w:rPr>
        <w:t xml:space="preserve"> </w:t>
      </w:r>
      <w:r w:rsidR="00A47E53" w:rsidRPr="000846B8">
        <w:rPr>
          <w:rFonts w:ascii="Arial" w:hAnsi="Arial" w:cs="Arial"/>
          <w:sz w:val="21"/>
        </w:rPr>
        <w:t>引线键合封装</w:t>
      </w:r>
      <w:r w:rsidR="00A47E53" w:rsidRPr="000846B8">
        <w:rPr>
          <w:rFonts w:ascii="Arial" w:hAnsi="Arial" w:cs="Arial"/>
          <w:sz w:val="21"/>
        </w:rPr>
        <w:t xml:space="preserve">                                                             </w:t>
      </w:r>
      <w:r w:rsidRPr="000846B8">
        <w:rPr>
          <w:rFonts w:ascii="Arial" w:hAnsi="Arial" w:cs="Arial"/>
          <w:sz w:val="21"/>
        </w:rPr>
        <w:t>(b)</w:t>
      </w:r>
      <w:r w:rsidR="00A47E53" w:rsidRPr="000846B8">
        <w:rPr>
          <w:rFonts w:ascii="Arial" w:hAnsi="Arial" w:cs="Arial"/>
          <w:sz w:val="21"/>
        </w:rPr>
        <w:t xml:space="preserve"> Mesh Connect </w:t>
      </w:r>
      <w:r w:rsidR="00A47E53" w:rsidRPr="000846B8">
        <w:rPr>
          <w:rFonts w:ascii="Arial" w:hAnsi="Arial" w:cs="Arial"/>
          <w:sz w:val="21"/>
        </w:rPr>
        <w:t>倒装封装</w:t>
      </w:r>
    </w:p>
    <w:p w14:paraId="38D89F17" w14:textId="2B8FF153" w:rsidR="001777D1" w:rsidRPr="000846B8" w:rsidRDefault="00344406" w:rsidP="00612E6A">
      <w:pPr>
        <w:spacing w:line="300" w:lineRule="auto"/>
        <w:jc w:val="center"/>
        <w:rPr>
          <w:rFonts w:ascii="Arial" w:hAnsi="Arial" w:cs="Arial"/>
          <w:sz w:val="21"/>
        </w:rPr>
      </w:pPr>
      <w:r w:rsidRPr="000846B8">
        <w:rPr>
          <w:rFonts w:ascii="Arial" w:hAnsi="Arial" w:cs="Arial"/>
          <w:sz w:val="21"/>
        </w:rPr>
        <w:t>图</w:t>
      </w:r>
      <w:r w:rsidR="00E10752" w:rsidRPr="000846B8">
        <w:rPr>
          <w:rFonts w:ascii="Arial" w:hAnsi="Arial" w:cs="Arial"/>
          <w:sz w:val="21"/>
        </w:rPr>
        <w:t xml:space="preserve"> 12</w:t>
      </w:r>
    </w:p>
    <w:p w14:paraId="5882DAA4" w14:textId="37C746F8" w:rsidR="00930708" w:rsidRPr="00513109" w:rsidRDefault="00E10752" w:rsidP="00612E6A">
      <w:pPr>
        <w:spacing w:line="300" w:lineRule="auto"/>
        <w:jc w:val="both"/>
        <w:rPr>
          <w:rFonts w:ascii="Arial" w:hAnsi="Arial" w:cs="Arial"/>
          <w:b/>
          <w:color w:val="0070C0"/>
        </w:rPr>
      </w:pPr>
      <w:r w:rsidRPr="00513109">
        <w:rPr>
          <w:rFonts w:ascii="Arial" w:hAnsi="Arial" w:cs="Arial"/>
        </w:rPr>
        <w:t>此外，由于振荡回路是由</w:t>
      </w:r>
      <w:r w:rsidR="00DC7930" w:rsidRPr="00513109">
        <w:rPr>
          <w:rFonts w:ascii="Arial" w:hAnsi="Arial" w:cs="Arial"/>
        </w:rPr>
        <w:t xml:space="preserve"> </w:t>
      </w:r>
      <w:r w:rsidRPr="00513109">
        <w:rPr>
          <w:rFonts w:ascii="Arial" w:hAnsi="Arial" w:cs="Arial"/>
        </w:rPr>
        <w:t>VIN</w:t>
      </w:r>
      <w:r w:rsidR="00DC7930" w:rsidRPr="00513109">
        <w:rPr>
          <w:rFonts w:ascii="Arial" w:hAnsi="Arial" w:cs="Arial"/>
        </w:rPr>
        <w:t xml:space="preserve"> </w:t>
      </w:r>
      <w:r w:rsidRPr="00513109">
        <w:rPr>
          <w:rFonts w:ascii="Arial" w:hAnsi="Arial" w:cs="Arial"/>
        </w:rPr>
        <w:t>与芯片内部上下管形成，</w:t>
      </w:r>
      <w:r w:rsidRPr="00513109">
        <w:rPr>
          <w:rFonts w:ascii="Arial" w:hAnsi="Arial" w:cs="Arial"/>
          <w:b/>
        </w:rPr>
        <w:t>通过将输入环路分离为对称的两部分（如</w:t>
      </w:r>
      <w:r w:rsidR="00344406" w:rsidRPr="00513109">
        <w:rPr>
          <w:rFonts w:ascii="Arial" w:hAnsi="Arial" w:cs="Arial"/>
          <w:b/>
        </w:rPr>
        <w:t>图</w:t>
      </w:r>
      <w:r w:rsidRPr="00513109">
        <w:rPr>
          <w:rFonts w:ascii="Arial" w:hAnsi="Arial" w:cs="Arial"/>
          <w:b/>
        </w:rPr>
        <w:t xml:space="preserve"> 13(a)</w:t>
      </w:r>
      <w:r w:rsidR="00DC7930" w:rsidRPr="00513109">
        <w:rPr>
          <w:rFonts w:ascii="Arial" w:hAnsi="Arial" w:cs="Arial"/>
          <w:b/>
        </w:rPr>
        <w:t xml:space="preserve"> </w:t>
      </w:r>
      <w:r w:rsidRPr="00513109">
        <w:rPr>
          <w:rFonts w:ascii="Arial" w:hAnsi="Arial" w:cs="Arial"/>
          <w:b/>
        </w:rPr>
        <w:t>所示），</w:t>
      </w:r>
      <w:r w:rsidRPr="00513109">
        <w:rPr>
          <w:rFonts w:ascii="Arial" w:hAnsi="Arial" w:cs="Arial"/>
          <w:b/>
          <w:color w:val="0070C0"/>
        </w:rPr>
        <w:t>MPS</w:t>
      </w:r>
      <w:r w:rsidR="00DC7930" w:rsidRPr="00513109">
        <w:rPr>
          <w:rFonts w:ascii="Arial" w:hAnsi="Arial" w:cs="Arial"/>
          <w:b/>
          <w:color w:val="0070C0"/>
        </w:rPr>
        <w:t xml:space="preserve"> </w:t>
      </w:r>
      <w:r w:rsidRPr="00513109">
        <w:rPr>
          <w:rFonts w:ascii="Arial" w:hAnsi="Arial" w:cs="Arial"/>
          <w:b/>
          <w:color w:val="0070C0"/>
        </w:rPr>
        <w:t>可以进一步降低输入回路的寄生电感。</w:t>
      </w:r>
    </w:p>
    <w:p w14:paraId="695BF69E" w14:textId="7D2AEF87" w:rsidR="00536431" w:rsidRPr="00513109" w:rsidRDefault="00344406" w:rsidP="00612E6A">
      <w:pPr>
        <w:spacing w:line="300" w:lineRule="auto"/>
        <w:jc w:val="both"/>
        <w:rPr>
          <w:rFonts w:ascii="Arial" w:hAnsi="Arial" w:cs="Arial"/>
        </w:rPr>
      </w:pPr>
      <w:r w:rsidRPr="00513109">
        <w:rPr>
          <w:rFonts w:ascii="Arial" w:hAnsi="Arial" w:cs="Arial"/>
        </w:rPr>
        <w:t>图</w:t>
      </w:r>
      <w:r w:rsidR="00E10752" w:rsidRPr="00513109">
        <w:rPr>
          <w:rFonts w:ascii="Arial" w:hAnsi="Arial" w:cs="Arial"/>
        </w:rPr>
        <w:t xml:space="preserve"> 13(b) </w:t>
      </w:r>
      <w:r w:rsidR="00E10752" w:rsidRPr="00513109">
        <w:rPr>
          <w:rFonts w:ascii="Arial" w:hAnsi="Arial" w:cs="Arial"/>
        </w:rPr>
        <w:t>对比了引线键合、单输入封装和倒装封装、输入分离</w:t>
      </w:r>
      <w:r w:rsidR="00684A8E" w:rsidRPr="00513109">
        <w:rPr>
          <w:rFonts w:ascii="Arial" w:hAnsi="Arial" w:cs="Arial"/>
        </w:rPr>
        <w:t>设计的两颗芯片的噪声源频谱。从图中可见，</w:t>
      </w:r>
      <w:r w:rsidR="00684A8E" w:rsidRPr="00513109">
        <w:rPr>
          <w:rFonts w:ascii="Arial" w:hAnsi="Arial" w:cs="Arial"/>
          <w:b/>
        </w:rPr>
        <w:t>封装的改进带来了</w:t>
      </w:r>
      <w:r w:rsidR="00D72380" w:rsidRPr="00513109">
        <w:rPr>
          <w:rFonts w:ascii="Arial" w:hAnsi="Arial" w:cs="Arial"/>
          <w:b/>
        </w:rPr>
        <w:t xml:space="preserve"> </w:t>
      </w:r>
      <w:r w:rsidR="00684A8E" w:rsidRPr="00513109">
        <w:rPr>
          <w:rFonts w:ascii="Arial" w:hAnsi="Arial" w:cs="Arial"/>
          <w:b/>
        </w:rPr>
        <w:t>15dB</w:t>
      </w:r>
      <w:r w:rsidR="00D72380" w:rsidRPr="00513109">
        <w:rPr>
          <w:rFonts w:ascii="Arial" w:hAnsi="Arial" w:cs="Arial"/>
          <w:b/>
        </w:rPr>
        <w:t xml:space="preserve"> </w:t>
      </w:r>
      <w:r w:rsidR="00684A8E" w:rsidRPr="00513109">
        <w:rPr>
          <w:rFonts w:ascii="Arial" w:hAnsi="Arial" w:cs="Arial"/>
          <w:b/>
        </w:rPr>
        <w:t>以上的提升。</w:t>
      </w:r>
    </w:p>
    <w:p w14:paraId="0810ED42" w14:textId="77777777" w:rsidR="00E10752" w:rsidRPr="00513109" w:rsidRDefault="00536431" w:rsidP="00612E6A">
      <w:pPr>
        <w:spacing w:line="300" w:lineRule="auto"/>
        <w:rPr>
          <w:rFonts w:ascii="Arial" w:hAnsi="Arial" w:cs="Arial"/>
        </w:rPr>
      </w:pPr>
      <w:r w:rsidRPr="00513109">
        <w:rPr>
          <w:rFonts w:ascii="Arial" w:hAnsi="Arial" w:cs="Arial"/>
          <w:noProof/>
        </w:rPr>
        <w:drawing>
          <wp:inline distT="0" distB="0" distL="0" distR="0" wp14:anchorId="07916785" wp14:editId="703D01C6">
            <wp:extent cx="5943600" cy="28930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93060"/>
                    </a:xfrm>
                    <a:prstGeom prst="rect">
                      <a:avLst/>
                    </a:prstGeom>
                  </pic:spPr>
                </pic:pic>
              </a:graphicData>
            </a:graphic>
          </wp:inline>
        </w:drawing>
      </w:r>
    </w:p>
    <w:p w14:paraId="0C6AB8FF" w14:textId="245B1702" w:rsidR="00E10752" w:rsidRPr="000846B8" w:rsidRDefault="00E10752" w:rsidP="00612E6A">
      <w:pPr>
        <w:spacing w:line="300" w:lineRule="auto"/>
        <w:ind w:firstLineChars="700" w:firstLine="1470"/>
        <w:rPr>
          <w:rFonts w:ascii="Arial" w:hAnsi="Arial" w:cs="Arial"/>
          <w:sz w:val="21"/>
        </w:rPr>
      </w:pPr>
      <w:r w:rsidRPr="000846B8">
        <w:rPr>
          <w:rFonts w:ascii="Arial" w:hAnsi="Arial" w:cs="Arial"/>
          <w:sz w:val="21"/>
        </w:rPr>
        <w:t>(a)</w:t>
      </w:r>
      <w:r w:rsidR="00A47E53" w:rsidRPr="000846B8">
        <w:rPr>
          <w:rFonts w:ascii="Arial" w:hAnsi="Arial" w:cs="Arial"/>
          <w:sz w:val="21"/>
        </w:rPr>
        <w:t xml:space="preserve"> </w:t>
      </w:r>
      <w:r w:rsidR="00A47E53" w:rsidRPr="000846B8">
        <w:rPr>
          <w:rFonts w:ascii="Arial" w:hAnsi="Arial" w:cs="Arial"/>
          <w:sz w:val="21"/>
        </w:rPr>
        <w:t>输入分离设计</w:t>
      </w:r>
      <w:r w:rsidR="00A47E53" w:rsidRPr="000846B8">
        <w:rPr>
          <w:rFonts w:ascii="Arial" w:hAnsi="Arial" w:cs="Arial"/>
          <w:sz w:val="21"/>
        </w:rPr>
        <w:t xml:space="preserve">                                                      </w:t>
      </w:r>
      <w:r w:rsidRPr="000846B8">
        <w:rPr>
          <w:rFonts w:ascii="Arial" w:hAnsi="Arial" w:cs="Arial"/>
          <w:sz w:val="21"/>
        </w:rPr>
        <w:t>(b)</w:t>
      </w:r>
      <w:r w:rsidR="00A47E53" w:rsidRPr="000846B8">
        <w:rPr>
          <w:rFonts w:ascii="Arial" w:hAnsi="Arial" w:cs="Arial"/>
          <w:sz w:val="21"/>
        </w:rPr>
        <w:t xml:space="preserve"> </w:t>
      </w:r>
      <w:r w:rsidR="00A47E53" w:rsidRPr="000846B8">
        <w:rPr>
          <w:rFonts w:ascii="Arial" w:hAnsi="Arial" w:cs="Arial"/>
          <w:sz w:val="21"/>
        </w:rPr>
        <w:t>噪声频谱对比</w:t>
      </w:r>
    </w:p>
    <w:p w14:paraId="7547D511" w14:textId="4C29D0EC" w:rsidR="00E10752" w:rsidRPr="000846B8" w:rsidRDefault="00344406" w:rsidP="00612E6A">
      <w:pPr>
        <w:spacing w:line="300" w:lineRule="auto"/>
        <w:jc w:val="center"/>
        <w:rPr>
          <w:rFonts w:ascii="Arial" w:hAnsi="Arial" w:cs="Arial"/>
          <w:sz w:val="21"/>
        </w:rPr>
      </w:pPr>
      <w:r w:rsidRPr="000846B8">
        <w:rPr>
          <w:rFonts w:ascii="Arial" w:hAnsi="Arial" w:cs="Arial"/>
          <w:sz w:val="21"/>
        </w:rPr>
        <w:t>图</w:t>
      </w:r>
      <w:r w:rsidR="00E10752" w:rsidRPr="000846B8">
        <w:rPr>
          <w:rFonts w:ascii="Arial" w:hAnsi="Arial" w:cs="Arial"/>
          <w:sz w:val="21"/>
        </w:rPr>
        <w:t xml:space="preserve"> 13</w:t>
      </w:r>
    </w:p>
    <w:p w14:paraId="5313C0F4" w14:textId="48768BDB" w:rsidR="00027FDB" w:rsidRPr="00513109" w:rsidRDefault="00F6691D" w:rsidP="00612E6A">
      <w:pPr>
        <w:spacing w:line="300" w:lineRule="auto"/>
        <w:jc w:val="both"/>
        <w:rPr>
          <w:rFonts w:ascii="Arial" w:hAnsi="Arial" w:cs="Arial"/>
          <w:b/>
        </w:rPr>
      </w:pPr>
      <w:r w:rsidRPr="00513109">
        <w:rPr>
          <w:rFonts w:ascii="Arial" w:hAnsi="Arial" w:cs="Arial"/>
          <w:b/>
        </w:rPr>
        <w:t>为了进一步减小输出回路的电感，</w:t>
      </w:r>
      <w:r w:rsidRPr="00513109">
        <w:rPr>
          <w:rFonts w:ascii="Arial" w:hAnsi="Arial" w:cs="Arial"/>
          <w:b/>
          <w:color w:val="0070C0"/>
        </w:rPr>
        <w:t>MPS</w:t>
      </w:r>
      <w:r w:rsidR="00C96E07" w:rsidRPr="00513109">
        <w:rPr>
          <w:rFonts w:ascii="Arial" w:hAnsi="Arial" w:cs="Arial"/>
          <w:b/>
          <w:color w:val="0070C0"/>
        </w:rPr>
        <w:t xml:space="preserve"> </w:t>
      </w:r>
      <w:r w:rsidR="005A7DA0" w:rsidRPr="00513109">
        <w:rPr>
          <w:rFonts w:ascii="Arial" w:hAnsi="Arial" w:cs="Arial"/>
          <w:b/>
          <w:color w:val="0070C0"/>
        </w:rPr>
        <w:t>还</w:t>
      </w:r>
      <w:r w:rsidRPr="00513109">
        <w:rPr>
          <w:rFonts w:ascii="Arial" w:hAnsi="Arial" w:cs="Arial"/>
          <w:b/>
          <w:color w:val="0070C0"/>
        </w:rPr>
        <w:t>可以进一步将输入电容也集成在封装之中。</w:t>
      </w:r>
    </w:p>
    <w:p w14:paraId="18C71D4E" w14:textId="3E59E886" w:rsidR="00A47E53" w:rsidRPr="00513109" w:rsidRDefault="00344406" w:rsidP="00612E6A">
      <w:pPr>
        <w:spacing w:line="300" w:lineRule="auto"/>
        <w:jc w:val="both"/>
        <w:rPr>
          <w:rFonts w:ascii="Arial" w:hAnsi="Arial" w:cs="Arial"/>
        </w:rPr>
      </w:pPr>
      <w:r w:rsidRPr="00513109">
        <w:rPr>
          <w:rFonts w:ascii="Arial" w:hAnsi="Arial" w:cs="Arial"/>
        </w:rPr>
        <w:t>图</w:t>
      </w:r>
      <w:r w:rsidR="00F6691D" w:rsidRPr="00513109">
        <w:rPr>
          <w:rFonts w:ascii="Arial" w:hAnsi="Arial" w:cs="Arial"/>
        </w:rPr>
        <w:t xml:space="preserve"> </w:t>
      </w:r>
      <w:r w:rsidRPr="00513109">
        <w:rPr>
          <w:rFonts w:ascii="Arial" w:hAnsi="Arial" w:cs="Arial"/>
        </w:rPr>
        <w:t>14</w:t>
      </w:r>
      <w:r w:rsidR="00F6691D" w:rsidRPr="00513109">
        <w:rPr>
          <w:rFonts w:ascii="Arial" w:hAnsi="Arial" w:cs="Arial"/>
        </w:rPr>
        <w:t xml:space="preserve"> </w:t>
      </w:r>
      <w:r w:rsidR="00F6691D" w:rsidRPr="00513109">
        <w:rPr>
          <w:rFonts w:ascii="Arial" w:hAnsi="Arial" w:cs="Arial"/>
        </w:rPr>
        <w:t>对比了集成输入电容的开关波形，由于回路电感进一步减小，</w:t>
      </w:r>
      <w:r w:rsidR="00F6691D" w:rsidRPr="00513109">
        <w:rPr>
          <w:rFonts w:ascii="Arial" w:hAnsi="Arial" w:cs="Arial"/>
          <w:b/>
        </w:rPr>
        <w:t>谐振频率已经在</w:t>
      </w:r>
      <w:r w:rsidR="00C96E07" w:rsidRPr="00513109">
        <w:rPr>
          <w:rFonts w:ascii="Arial" w:hAnsi="Arial" w:cs="Arial"/>
          <w:b/>
        </w:rPr>
        <w:t xml:space="preserve"> </w:t>
      </w:r>
      <w:r w:rsidR="00F6691D" w:rsidRPr="00513109">
        <w:rPr>
          <w:rFonts w:ascii="Arial" w:hAnsi="Arial" w:cs="Arial"/>
          <w:b/>
        </w:rPr>
        <w:t>1GHz</w:t>
      </w:r>
      <w:r w:rsidR="00C96E07" w:rsidRPr="00513109">
        <w:rPr>
          <w:rFonts w:ascii="Arial" w:hAnsi="Arial" w:cs="Arial"/>
          <w:b/>
        </w:rPr>
        <w:t xml:space="preserve"> </w:t>
      </w:r>
      <w:r w:rsidR="00F6691D" w:rsidRPr="00513109">
        <w:rPr>
          <w:rFonts w:ascii="Arial" w:hAnsi="Arial" w:cs="Arial"/>
          <w:b/>
        </w:rPr>
        <w:t>以上，</w:t>
      </w:r>
      <w:r w:rsidR="00F6691D" w:rsidRPr="00513109">
        <w:rPr>
          <w:rFonts w:ascii="Arial" w:hAnsi="Arial" w:cs="Arial"/>
        </w:rPr>
        <w:t>已经超过了许多</w:t>
      </w:r>
      <w:r w:rsidR="00C96E07" w:rsidRPr="00513109">
        <w:rPr>
          <w:rFonts w:ascii="Arial" w:hAnsi="Arial" w:cs="Arial"/>
        </w:rPr>
        <w:t xml:space="preserve"> </w:t>
      </w:r>
      <w:r w:rsidR="00F6691D" w:rsidRPr="00513109">
        <w:rPr>
          <w:rFonts w:ascii="Arial" w:hAnsi="Arial" w:cs="Arial"/>
        </w:rPr>
        <w:t>EMI</w:t>
      </w:r>
      <w:r w:rsidR="00C96E07" w:rsidRPr="00513109">
        <w:rPr>
          <w:rFonts w:ascii="Arial" w:hAnsi="Arial" w:cs="Arial"/>
        </w:rPr>
        <w:t xml:space="preserve"> </w:t>
      </w:r>
      <w:r w:rsidR="00F6691D" w:rsidRPr="00513109">
        <w:rPr>
          <w:rFonts w:ascii="Arial" w:hAnsi="Arial" w:cs="Arial"/>
        </w:rPr>
        <w:t>测试的要求范围。</w:t>
      </w:r>
    </w:p>
    <w:p w14:paraId="45B5050E" w14:textId="77777777" w:rsidR="00E10752" w:rsidRPr="00513109" w:rsidRDefault="00684A8E" w:rsidP="00612E6A">
      <w:pPr>
        <w:spacing w:line="300" w:lineRule="auto"/>
        <w:rPr>
          <w:rFonts w:ascii="Arial" w:hAnsi="Arial" w:cs="Arial"/>
        </w:rPr>
      </w:pPr>
      <w:r w:rsidRPr="00513109">
        <w:rPr>
          <w:rFonts w:ascii="Arial" w:hAnsi="Arial" w:cs="Arial"/>
          <w:noProof/>
        </w:rPr>
        <w:drawing>
          <wp:inline distT="0" distB="0" distL="0" distR="0" wp14:anchorId="6F7A0C6D" wp14:editId="383BA969">
            <wp:extent cx="5943600" cy="28340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34005"/>
                    </a:xfrm>
                    <a:prstGeom prst="rect">
                      <a:avLst/>
                    </a:prstGeom>
                  </pic:spPr>
                </pic:pic>
              </a:graphicData>
            </a:graphic>
          </wp:inline>
        </w:drawing>
      </w:r>
    </w:p>
    <w:p w14:paraId="4C8FD156" w14:textId="301FEFC7" w:rsidR="00E10752" w:rsidRPr="002819A7" w:rsidRDefault="00E10752" w:rsidP="00612E6A">
      <w:pPr>
        <w:spacing w:line="300" w:lineRule="auto"/>
        <w:ind w:firstLineChars="500" w:firstLine="1050"/>
        <w:rPr>
          <w:rFonts w:ascii="Arial" w:hAnsi="Arial" w:cs="Arial"/>
          <w:sz w:val="21"/>
        </w:rPr>
      </w:pPr>
      <w:r w:rsidRPr="002819A7">
        <w:rPr>
          <w:rFonts w:ascii="Arial" w:hAnsi="Arial" w:cs="Arial"/>
          <w:sz w:val="21"/>
        </w:rPr>
        <w:t>(a)</w:t>
      </w:r>
      <w:r w:rsidR="00A47E53" w:rsidRPr="002819A7">
        <w:rPr>
          <w:rFonts w:ascii="Arial" w:hAnsi="Arial" w:cs="Arial"/>
          <w:sz w:val="21"/>
        </w:rPr>
        <w:t xml:space="preserve"> </w:t>
      </w:r>
      <w:r w:rsidR="00A47E53" w:rsidRPr="002819A7">
        <w:rPr>
          <w:rFonts w:ascii="Arial" w:hAnsi="Arial" w:cs="Arial"/>
          <w:sz w:val="21"/>
        </w:rPr>
        <w:t>不集成输入电容</w:t>
      </w:r>
      <w:r w:rsidR="00A47E53" w:rsidRPr="002819A7">
        <w:rPr>
          <w:rFonts w:ascii="Arial" w:hAnsi="Arial" w:cs="Arial"/>
          <w:sz w:val="21"/>
        </w:rPr>
        <w:t xml:space="preserve">                                                                     </w:t>
      </w:r>
      <w:r w:rsidRPr="002819A7">
        <w:rPr>
          <w:rFonts w:ascii="Arial" w:hAnsi="Arial" w:cs="Arial"/>
          <w:sz w:val="21"/>
        </w:rPr>
        <w:t>(b)</w:t>
      </w:r>
      <w:r w:rsidR="00A47E53" w:rsidRPr="002819A7">
        <w:rPr>
          <w:rFonts w:ascii="Arial" w:hAnsi="Arial" w:cs="Arial"/>
          <w:sz w:val="21"/>
        </w:rPr>
        <w:t xml:space="preserve"> </w:t>
      </w:r>
      <w:r w:rsidR="00A47E53" w:rsidRPr="002819A7">
        <w:rPr>
          <w:rFonts w:ascii="Arial" w:hAnsi="Arial" w:cs="Arial"/>
          <w:sz w:val="21"/>
        </w:rPr>
        <w:t>集成输入电容</w:t>
      </w:r>
    </w:p>
    <w:p w14:paraId="445EB59F" w14:textId="730DCBAC" w:rsidR="00684A8E" w:rsidRPr="002819A7" w:rsidRDefault="00344406" w:rsidP="00612E6A">
      <w:pPr>
        <w:spacing w:line="300" w:lineRule="auto"/>
        <w:jc w:val="center"/>
        <w:rPr>
          <w:rFonts w:ascii="Arial" w:hAnsi="Arial" w:cs="Arial"/>
          <w:sz w:val="21"/>
        </w:rPr>
      </w:pPr>
      <w:r w:rsidRPr="002819A7">
        <w:rPr>
          <w:rFonts w:ascii="Arial" w:hAnsi="Arial" w:cs="Arial"/>
          <w:sz w:val="21"/>
        </w:rPr>
        <w:t>图</w:t>
      </w:r>
      <w:r w:rsidR="00684A8E" w:rsidRPr="002819A7">
        <w:rPr>
          <w:rFonts w:ascii="Arial" w:hAnsi="Arial" w:cs="Arial"/>
          <w:sz w:val="21"/>
        </w:rPr>
        <w:t xml:space="preserve"> 1</w:t>
      </w:r>
      <w:r w:rsidRPr="002819A7">
        <w:rPr>
          <w:rFonts w:ascii="Arial" w:hAnsi="Arial" w:cs="Arial"/>
          <w:sz w:val="21"/>
        </w:rPr>
        <w:t>4</w:t>
      </w:r>
      <w:r w:rsidR="00684A8E" w:rsidRPr="002819A7">
        <w:rPr>
          <w:rFonts w:ascii="Arial" w:hAnsi="Arial" w:cs="Arial"/>
          <w:sz w:val="21"/>
        </w:rPr>
        <w:t xml:space="preserve"> </w:t>
      </w:r>
      <w:r w:rsidR="00684A8E" w:rsidRPr="002819A7">
        <w:rPr>
          <w:rFonts w:ascii="Arial" w:hAnsi="Arial" w:cs="Arial"/>
          <w:sz w:val="21"/>
        </w:rPr>
        <w:t>开关波形与引脚示意图</w:t>
      </w:r>
    </w:p>
    <w:p w14:paraId="4A5B3665" w14:textId="4AE37800" w:rsidR="005753C2" w:rsidRPr="00513109" w:rsidRDefault="005A7DA0" w:rsidP="00612E6A">
      <w:pPr>
        <w:spacing w:line="300" w:lineRule="auto"/>
        <w:jc w:val="both"/>
        <w:rPr>
          <w:rFonts w:ascii="Arial" w:hAnsi="Arial" w:cs="Arial"/>
        </w:rPr>
      </w:pPr>
      <w:r w:rsidRPr="00513109">
        <w:rPr>
          <w:rFonts w:ascii="Arial" w:hAnsi="Arial" w:cs="Arial"/>
        </w:rPr>
        <w:t>除了封装技术之外，在电路设计上也可以</w:t>
      </w:r>
      <w:r w:rsidR="00D85749" w:rsidRPr="00513109">
        <w:rPr>
          <w:rFonts w:ascii="Arial" w:hAnsi="Arial" w:cs="Arial"/>
        </w:rPr>
        <w:t>通过动态调整开关速度，使得谐振发生时，上管处于刚刚导通的状态，此时，</w:t>
      </w:r>
      <m:oMath>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FET,HS</m:t>
            </m:r>
          </m:sub>
        </m:sSub>
      </m:oMath>
      <w:r w:rsidR="008D3887" w:rsidRPr="00513109">
        <w:rPr>
          <w:rFonts w:ascii="Arial" w:hAnsi="Arial" w:cs="Arial"/>
        </w:rPr>
        <w:t xml:space="preserve"> </w:t>
      </w:r>
      <w:r w:rsidR="00D85749" w:rsidRPr="00513109">
        <w:rPr>
          <w:rFonts w:ascii="Arial" w:hAnsi="Arial" w:cs="Arial"/>
        </w:rPr>
        <w:t>较大，从而可以有效抑制振荡强度。这一设计可通过设计多级驱动，并在合适的</w:t>
      </w:r>
      <w:r w:rsidR="00F77ECC" w:rsidRPr="00513109">
        <w:rPr>
          <w:rFonts w:ascii="Arial" w:hAnsi="Arial" w:cs="Arial"/>
        </w:rPr>
        <w:t>时间</w:t>
      </w:r>
      <w:r w:rsidR="00D85749" w:rsidRPr="00513109">
        <w:rPr>
          <w:rFonts w:ascii="Arial" w:hAnsi="Arial" w:cs="Arial"/>
        </w:rPr>
        <w:t>开通不同驱动来实现。</w:t>
      </w:r>
    </w:p>
    <w:p w14:paraId="006A6564" w14:textId="137F7E0E" w:rsidR="00235E6C" w:rsidRPr="00513109" w:rsidRDefault="00344406" w:rsidP="00612E6A">
      <w:pPr>
        <w:spacing w:line="300" w:lineRule="auto"/>
        <w:jc w:val="both"/>
        <w:rPr>
          <w:rFonts w:ascii="Arial" w:hAnsi="Arial" w:cs="Arial"/>
        </w:rPr>
      </w:pPr>
      <w:r w:rsidRPr="00513109">
        <w:rPr>
          <w:rFonts w:ascii="Arial" w:hAnsi="Arial" w:cs="Arial"/>
        </w:rPr>
        <w:t>图</w:t>
      </w:r>
      <w:r w:rsidR="00D85749" w:rsidRPr="00513109">
        <w:rPr>
          <w:rFonts w:ascii="Arial" w:hAnsi="Arial" w:cs="Arial"/>
        </w:rPr>
        <w:t xml:space="preserve"> 1</w:t>
      </w:r>
      <w:r w:rsidRPr="00513109">
        <w:rPr>
          <w:rFonts w:ascii="Arial" w:hAnsi="Arial" w:cs="Arial"/>
        </w:rPr>
        <w:t>5</w:t>
      </w:r>
      <w:r w:rsidR="008D3887" w:rsidRPr="00513109">
        <w:rPr>
          <w:rFonts w:ascii="Arial" w:hAnsi="Arial" w:cs="Arial"/>
        </w:rPr>
        <w:t xml:space="preserve"> </w:t>
      </w:r>
      <w:r w:rsidR="00D85749" w:rsidRPr="00513109">
        <w:rPr>
          <w:rFonts w:ascii="Arial" w:hAnsi="Arial" w:cs="Arial"/>
        </w:rPr>
        <w:t>为一个两级驱动的示例。</w:t>
      </w:r>
    </w:p>
    <w:p w14:paraId="0CC04B87" w14:textId="77777777" w:rsidR="00536431" w:rsidRPr="00513109" w:rsidRDefault="00536431" w:rsidP="00612E6A">
      <w:pPr>
        <w:spacing w:line="300" w:lineRule="auto"/>
        <w:jc w:val="center"/>
        <w:rPr>
          <w:rFonts w:ascii="Arial" w:hAnsi="Arial" w:cs="Arial"/>
        </w:rPr>
      </w:pPr>
      <w:r w:rsidRPr="00513109">
        <w:rPr>
          <w:rFonts w:ascii="Arial" w:hAnsi="Arial" w:cs="Arial"/>
          <w:noProof/>
        </w:rPr>
        <w:drawing>
          <wp:inline distT="0" distB="0" distL="0" distR="0" wp14:anchorId="63DEE5B4" wp14:editId="791F0BF2">
            <wp:extent cx="2827769" cy="1772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5301" cy="1783766"/>
                    </a:xfrm>
                    <a:prstGeom prst="rect">
                      <a:avLst/>
                    </a:prstGeom>
                  </pic:spPr>
                </pic:pic>
              </a:graphicData>
            </a:graphic>
          </wp:inline>
        </w:drawing>
      </w:r>
    </w:p>
    <w:p w14:paraId="481E353D" w14:textId="7CD5FABC" w:rsidR="00536431" w:rsidRPr="002819A7" w:rsidRDefault="00344406" w:rsidP="00612E6A">
      <w:pPr>
        <w:spacing w:line="300" w:lineRule="auto"/>
        <w:jc w:val="center"/>
        <w:rPr>
          <w:rFonts w:ascii="Arial" w:hAnsi="Arial" w:cs="Arial"/>
          <w:sz w:val="21"/>
        </w:rPr>
      </w:pPr>
      <w:r w:rsidRPr="002819A7">
        <w:rPr>
          <w:rFonts w:ascii="Arial" w:hAnsi="Arial" w:cs="Arial"/>
          <w:sz w:val="21"/>
        </w:rPr>
        <w:t>图</w:t>
      </w:r>
      <w:r w:rsidR="00684A8E" w:rsidRPr="002819A7">
        <w:rPr>
          <w:rFonts w:ascii="Arial" w:hAnsi="Arial" w:cs="Arial"/>
          <w:sz w:val="21"/>
        </w:rPr>
        <w:t xml:space="preserve"> 1</w:t>
      </w:r>
      <w:r w:rsidRPr="002819A7">
        <w:rPr>
          <w:rFonts w:ascii="Arial" w:hAnsi="Arial" w:cs="Arial"/>
          <w:sz w:val="21"/>
        </w:rPr>
        <w:t>5</w:t>
      </w:r>
      <w:r w:rsidR="00D85749" w:rsidRPr="002819A7">
        <w:rPr>
          <w:rFonts w:ascii="Arial" w:hAnsi="Arial" w:cs="Arial"/>
          <w:sz w:val="21"/>
        </w:rPr>
        <w:t>多级</w:t>
      </w:r>
      <w:r w:rsidR="00684A8E" w:rsidRPr="002819A7">
        <w:rPr>
          <w:rFonts w:ascii="Arial" w:hAnsi="Arial" w:cs="Arial"/>
          <w:sz w:val="21"/>
        </w:rPr>
        <w:t>驱动（以</w:t>
      </w:r>
      <w:r w:rsidR="00D85749" w:rsidRPr="002819A7">
        <w:rPr>
          <w:rFonts w:ascii="Arial" w:hAnsi="Arial" w:cs="Arial"/>
          <w:sz w:val="21"/>
        </w:rPr>
        <w:t>两级</w:t>
      </w:r>
      <w:r w:rsidRPr="002819A7">
        <w:rPr>
          <w:rFonts w:ascii="Arial" w:hAnsi="Arial" w:cs="Arial"/>
          <w:sz w:val="21"/>
        </w:rPr>
        <w:t>驱动为例）</w:t>
      </w:r>
    </w:p>
    <w:p w14:paraId="13081750" w14:textId="77777777" w:rsidR="00751514" w:rsidRPr="00513109" w:rsidRDefault="00344406" w:rsidP="00612E6A">
      <w:pPr>
        <w:spacing w:line="300" w:lineRule="auto"/>
        <w:jc w:val="both"/>
        <w:rPr>
          <w:rFonts w:ascii="Arial" w:hAnsi="Arial" w:cs="Arial"/>
          <w:b/>
        </w:rPr>
      </w:pPr>
      <w:r w:rsidRPr="00513109">
        <w:rPr>
          <w:rFonts w:ascii="Arial" w:hAnsi="Arial" w:cs="Arial"/>
          <w:b/>
        </w:rPr>
        <w:t>图</w:t>
      </w:r>
      <w:r w:rsidR="00D85749" w:rsidRPr="00513109">
        <w:rPr>
          <w:rFonts w:ascii="Arial" w:hAnsi="Arial" w:cs="Arial"/>
          <w:b/>
        </w:rPr>
        <w:t xml:space="preserve"> 1</w:t>
      </w:r>
      <w:r w:rsidRPr="00513109">
        <w:rPr>
          <w:rFonts w:ascii="Arial" w:hAnsi="Arial" w:cs="Arial"/>
          <w:b/>
        </w:rPr>
        <w:t>6</w:t>
      </w:r>
      <w:r w:rsidR="00836F4E" w:rsidRPr="00513109">
        <w:rPr>
          <w:rFonts w:ascii="Arial" w:hAnsi="Arial" w:cs="Arial"/>
          <w:b/>
        </w:rPr>
        <w:t xml:space="preserve"> </w:t>
      </w:r>
      <w:r w:rsidR="00D85749" w:rsidRPr="00513109">
        <w:rPr>
          <w:rFonts w:ascii="Arial" w:hAnsi="Arial" w:cs="Arial"/>
          <w:b/>
        </w:rPr>
        <w:t>比较了传统的单级驱动方式与两级驱动的效果。</w:t>
      </w:r>
    </w:p>
    <w:p w14:paraId="49ED372B" w14:textId="57D5B2E1" w:rsidR="005A7DA0" w:rsidRPr="00513109" w:rsidRDefault="00D85749" w:rsidP="00612E6A">
      <w:pPr>
        <w:spacing w:line="300" w:lineRule="auto"/>
        <w:jc w:val="both"/>
        <w:rPr>
          <w:rFonts w:ascii="Arial" w:hAnsi="Arial" w:cs="Arial"/>
        </w:rPr>
      </w:pPr>
      <w:r w:rsidRPr="00513109">
        <w:rPr>
          <w:rFonts w:ascii="Arial" w:hAnsi="Arial" w:cs="Arial"/>
        </w:rPr>
        <w:t>从</w:t>
      </w:r>
      <w:r w:rsidR="00344406" w:rsidRPr="00513109">
        <w:rPr>
          <w:rFonts w:ascii="Arial" w:hAnsi="Arial" w:cs="Arial"/>
        </w:rPr>
        <w:t>图</w:t>
      </w:r>
      <w:r w:rsidR="006557FD" w:rsidRPr="00513109">
        <w:rPr>
          <w:rFonts w:ascii="Arial" w:hAnsi="Arial" w:cs="Arial"/>
        </w:rPr>
        <w:t xml:space="preserve"> </w:t>
      </w:r>
      <w:r w:rsidRPr="00513109">
        <w:rPr>
          <w:rFonts w:ascii="Arial" w:hAnsi="Arial" w:cs="Arial"/>
        </w:rPr>
        <w:t>1</w:t>
      </w:r>
      <w:r w:rsidR="00344406" w:rsidRPr="00513109">
        <w:rPr>
          <w:rFonts w:ascii="Arial" w:hAnsi="Arial" w:cs="Arial"/>
        </w:rPr>
        <w:t>6</w:t>
      </w:r>
      <w:r w:rsidRPr="00513109">
        <w:rPr>
          <w:rFonts w:ascii="Arial" w:hAnsi="Arial" w:cs="Arial"/>
        </w:rPr>
        <w:t>(a)</w:t>
      </w:r>
      <w:r w:rsidR="006557FD" w:rsidRPr="00513109">
        <w:rPr>
          <w:rFonts w:ascii="Arial" w:hAnsi="Arial" w:cs="Arial"/>
        </w:rPr>
        <w:t xml:space="preserve"> </w:t>
      </w:r>
      <w:r w:rsidRPr="00513109">
        <w:rPr>
          <w:rFonts w:ascii="Arial" w:hAnsi="Arial" w:cs="Arial"/>
        </w:rPr>
        <w:t>的时域波形上可以看出，两级驱动有效地降低了开关时的振荡，而从</w:t>
      </w:r>
      <w:r w:rsidR="00344406" w:rsidRPr="00513109">
        <w:rPr>
          <w:rFonts w:ascii="Arial" w:hAnsi="Arial" w:cs="Arial"/>
        </w:rPr>
        <w:t>图</w:t>
      </w:r>
      <w:r w:rsidR="006557FD" w:rsidRPr="00513109">
        <w:rPr>
          <w:rFonts w:ascii="Arial" w:hAnsi="Arial" w:cs="Arial"/>
        </w:rPr>
        <w:t xml:space="preserve"> </w:t>
      </w:r>
      <w:r w:rsidRPr="00513109">
        <w:rPr>
          <w:rFonts w:ascii="Arial" w:hAnsi="Arial" w:cs="Arial"/>
        </w:rPr>
        <w:t>1</w:t>
      </w:r>
      <w:r w:rsidR="00344406" w:rsidRPr="00513109">
        <w:rPr>
          <w:rFonts w:ascii="Arial" w:hAnsi="Arial" w:cs="Arial"/>
        </w:rPr>
        <w:t>6</w:t>
      </w:r>
      <w:r w:rsidRPr="00513109">
        <w:rPr>
          <w:rFonts w:ascii="Arial" w:hAnsi="Arial" w:cs="Arial"/>
        </w:rPr>
        <w:t>(b)</w:t>
      </w:r>
      <w:r w:rsidR="006557FD" w:rsidRPr="00513109">
        <w:rPr>
          <w:rFonts w:ascii="Arial" w:hAnsi="Arial" w:cs="Arial"/>
        </w:rPr>
        <w:t xml:space="preserve"> </w:t>
      </w:r>
      <w:r w:rsidRPr="00513109">
        <w:rPr>
          <w:rFonts w:ascii="Arial" w:hAnsi="Arial" w:cs="Arial"/>
        </w:rPr>
        <w:t>的频谱上来，两级驱动也有非常明显的效果，将振荡产生的</w:t>
      </w:r>
      <w:r w:rsidR="00D43E34" w:rsidRPr="00513109">
        <w:rPr>
          <w:rFonts w:ascii="Arial" w:hAnsi="Arial" w:cs="Arial"/>
        </w:rPr>
        <w:t xml:space="preserve"> </w:t>
      </w:r>
      <w:r w:rsidRPr="00513109">
        <w:rPr>
          <w:rFonts w:ascii="Arial" w:hAnsi="Arial" w:cs="Arial"/>
        </w:rPr>
        <w:t>EMI</w:t>
      </w:r>
      <w:r w:rsidR="00D43E34" w:rsidRPr="00513109">
        <w:rPr>
          <w:rFonts w:ascii="Arial" w:hAnsi="Arial" w:cs="Arial"/>
        </w:rPr>
        <w:t xml:space="preserve"> </w:t>
      </w:r>
      <w:r w:rsidRPr="00513109">
        <w:rPr>
          <w:rFonts w:ascii="Arial" w:hAnsi="Arial" w:cs="Arial"/>
        </w:rPr>
        <w:t>峰值抑制了</w:t>
      </w:r>
      <w:r w:rsidR="00D43E34" w:rsidRPr="00513109">
        <w:rPr>
          <w:rFonts w:ascii="Arial" w:hAnsi="Arial" w:cs="Arial"/>
        </w:rPr>
        <w:t xml:space="preserve"> </w:t>
      </w:r>
      <w:r w:rsidRPr="00513109">
        <w:rPr>
          <w:rFonts w:ascii="Arial" w:hAnsi="Arial" w:cs="Arial"/>
        </w:rPr>
        <w:t>10dB</w:t>
      </w:r>
      <w:r w:rsidR="00D43E34" w:rsidRPr="00513109">
        <w:rPr>
          <w:rFonts w:ascii="Arial" w:hAnsi="Arial" w:cs="Arial"/>
        </w:rPr>
        <w:t xml:space="preserve"> </w:t>
      </w:r>
      <w:r w:rsidRPr="00513109">
        <w:rPr>
          <w:rFonts w:ascii="Arial" w:hAnsi="Arial" w:cs="Arial"/>
        </w:rPr>
        <w:t>以上。因为这一方法只改变了谐振回路中的电阻，因此谐振频率不会发生变化。</w:t>
      </w:r>
    </w:p>
    <w:p w14:paraId="2C6A523A" w14:textId="43AE42E2" w:rsidR="008A0C4E" w:rsidRPr="00513109" w:rsidRDefault="008A0C4E" w:rsidP="00612E6A">
      <w:pPr>
        <w:spacing w:line="300" w:lineRule="auto"/>
        <w:jc w:val="both"/>
        <w:rPr>
          <w:rFonts w:ascii="Arial" w:hAnsi="Arial" w:cs="Arial"/>
        </w:rPr>
      </w:pPr>
      <w:r w:rsidRPr="00513109">
        <w:rPr>
          <w:rFonts w:ascii="Arial" w:hAnsi="Arial" w:cs="Arial"/>
        </w:rPr>
        <w:t>另外，值得一提的是，由于多级驱动实际上降低了开关速度，它对开关损耗是有一定影响的。但相比于增加</w:t>
      </w:r>
      <w:r w:rsidR="008B518F" w:rsidRPr="00513109">
        <w:rPr>
          <w:rFonts w:ascii="Arial" w:hAnsi="Arial" w:cs="Arial"/>
        </w:rPr>
        <w:t xml:space="preserve"> </w:t>
      </w:r>
      <w:r w:rsidRPr="00513109">
        <w:rPr>
          <w:rFonts w:ascii="Arial" w:hAnsi="Arial" w:cs="Arial"/>
        </w:rPr>
        <w:t>Bootstrap</w:t>
      </w:r>
      <w:r w:rsidR="008B518F" w:rsidRPr="00513109">
        <w:rPr>
          <w:rFonts w:ascii="Arial" w:hAnsi="Arial" w:cs="Arial"/>
        </w:rPr>
        <w:t xml:space="preserve"> </w:t>
      </w:r>
      <w:r w:rsidRPr="00513109">
        <w:rPr>
          <w:rFonts w:ascii="Arial" w:hAnsi="Arial" w:cs="Arial"/>
        </w:rPr>
        <w:t>电阻的方法，由于多级驱动可以动态调节开关速度，在谐振发生后，芯片可以加快管子开通速度，从而使得总开关时间仅有有限的增加，来减少过多的开关损耗。</w:t>
      </w:r>
    </w:p>
    <w:p w14:paraId="05E13A3D" w14:textId="77777777" w:rsidR="00536431" w:rsidRPr="00513109" w:rsidRDefault="00536431" w:rsidP="00612E6A">
      <w:pPr>
        <w:spacing w:line="300" w:lineRule="auto"/>
        <w:rPr>
          <w:rFonts w:ascii="Arial" w:hAnsi="Arial" w:cs="Arial"/>
        </w:rPr>
      </w:pPr>
      <w:r w:rsidRPr="00513109">
        <w:rPr>
          <w:rFonts w:ascii="Arial" w:hAnsi="Arial" w:cs="Arial"/>
          <w:noProof/>
        </w:rPr>
        <w:drawing>
          <wp:inline distT="0" distB="0" distL="0" distR="0" wp14:anchorId="371A2FC9" wp14:editId="02A80904">
            <wp:extent cx="5943600" cy="2515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515235"/>
                    </a:xfrm>
                    <a:prstGeom prst="rect">
                      <a:avLst/>
                    </a:prstGeom>
                  </pic:spPr>
                </pic:pic>
              </a:graphicData>
            </a:graphic>
          </wp:inline>
        </w:drawing>
      </w:r>
    </w:p>
    <w:p w14:paraId="2C83EE5C" w14:textId="4F5D2DB7" w:rsidR="00E10752" w:rsidRPr="00D63A48" w:rsidRDefault="00E10752" w:rsidP="00612E6A">
      <w:pPr>
        <w:spacing w:line="300" w:lineRule="auto"/>
        <w:ind w:firstLineChars="800" w:firstLine="1680"/>
        <w:rPr>
          <w:rFonts w:ascii="Arial" w:hAnsi="Arial" w:cs="Arial"/>
          <w:sz w:val="21"/>
        </w:rPr>
      </w:pPr>
      <w:r w:rsidRPr="00D63A48">
        <w:rPr>
          <w:rFonts w:ascii="Arial" w:hAnsi="Arial" w:cs="Arial"/>
          <w:sz w:val="21"/>
        </w:rPr>
        <w:t>(a)</w:t>
      </w:r>
      <w:r w:rsidR="00E76632" w:rsidRPr="00D63A48">
        <w:rPr>
          <w:rFonts w:ascii="Arial" w:hAnsi="Arial" w:cs="Arial"/>
          <w:sz w:val="21"/>
        </w:rPr>
        <w:t xml:space="preserve"> </w:t>
      </w:r>
      <w:r w:rsidR="00E76632" w:rsidRPr="00D63A48">
        <w:rPr>
          <w:rFonts w:ascii="Arial" w:hAnsi="Arial" w:cs="Arial"/>
          <w:sz w:val="21"/>
        </w:rPr>
        <w:t>开关波形</w:t>
      </w:r>
      <w:r w:rsidR="00E76632" w:rsidRPr="00D63A48">
        <w:rPr>
          <w:rFonts w:ascii="Arial" w:hAnsi="Arial" w:cs="Arial"/>
          <w:sz w:val="21"/>
        </w:rPr>
        <w:t xml:space="preserve">                                                                  </w:t>
      </w:r>
      <w:r w:rsidRPr="00D63A48">
        <w:rPr>
          <w:rFonts w:ascii="Arial" w:hAnsi="Arial" w:cs="Arial"/>
          <w:sz w:val="21"/>
        </w:rPr>
        <w:t>(b)</w:t>
      </w:r>
      <w:r w:rsidR="00E76632" w:rsidRPr="00D63A48">
        <w:rPr>
          <w:rFonts w:ascii="Arial" w:hAnsi="Arial" w:cs="Arial"/>
          <w:sz w:val="21"/>
        </w:rPr>
        <w:t xml:space="preserve"> </w:t>
      </w:r>
      <w:r w:rsidR="00E76632" w:rsidRPr="00D63A48">
        <w:rPr>
          <w:rFonts w:ascii="Arial" w:hAnsi="Arial" w:cs="Arial"/>
          <w:sz w:val="21"/>
        </w:rPr>
        <w:t>开关频谱</w:t>
      </w:r>
    </w:p>
    <w:p w14:paraId="5C5BFBBD" w14:textId="21AA1622" w:rsidR="00235E6C" w:rsidRPr="00D63A48" w:rsidRDefault="00344406" w:rsidP="00612E6A">
      <w:pPr>
        <w:spacing w:line="300" w:lineRule="auto"/>
        <w:jc w:val="center"/>
        <w:rPr>
          <w:rFonts w:ascii="Arial" w:hAnsi="Arial" w:cs="Arial"/>
          <w:sz w:val="21"/>
        </w:rPr>
      </w:pPr>
      <w:r w:rsidRPr="00D63A48">
        <w:rPr>
          <w:rFonts w:ascii="Arial" w:hAnsi="Arial" w:cs="Arial"/>
          <w:sz w:val="21"/>
        </w:rPr>
        <w:t>图</w:t>
      </w:r>
      <w:r w:rsidR="00684A8E" w:rsidRPr="00D63A48">
        <w:rPr>
          <w:rFonts w:ascii="Arial" w:hAnsi="Arial" w:cs="Arial"/>
          <w:sz w:val="21"/>
        </w:rPr>
        <w:t xml:space="preserve"> 1</w:t>
      </w:r>
      <w:r w:rsidRPr="00D63A48">
        <w:rPr>
          <w:rFonts w:ascii="Arial" w:hAnsi="Arial" w:cs="Arial"/>
          <w:sz w:val="21"/>
        </w:rPr>
        <w:t>6</w:t>
      </w:r>
      <w:r w:rsidR="00684A8E" w:rsidRPr="00D63A48">
        <w:rPr>
          <w:rFonts w:ascii="Arial" w:hAnsi="Arial" w:cs="Arial"/>
          <w:sz w:val="21"/>
        </w:rPr>
        <w:t xml:space="preserve"> </w:t>
      </w:r>
      <w:r w:rsidR="00D85749" w:rsidRPr="00D63A48">
        <w:rPr>
          <w:rFonts w:ascii="Arial" w:hAnsi="Arial" w:cs="Arial"/>
          <w:sz w:val="21"/>
        </w:rPr>
        <w:t>单级</w:t>
      </w:r>
      <w:r w:rsidR="00684A8E" w:rsidRPr="00D63A48">
        <w:rPr>
          <w:rFonts w:ascii="Arial" w:hAnsi="Arial" w:cs="Arial"/>
          <w:sz w:val="21"/>
        </w:rPr>
        <w:t>驱动与</w:t>
      </w:r>
      <w:r w:rsidR="00D85749" w:rsidRPr="00D63A48">
        <w:rPr>
          <w:rFonts w:ascii="Arial" w:hAnsi="Arial" w:cs="Arial"/>
          <w:sz w:val="21"/>
        </w:rPr>
        <w:t>两级</w:t>
      </w:r>
      <w:r w:rsidR="00684A8E" w:rsidRPr="00D63A48">
        <w:rPr>
          <w:rFonts w:ascii="Arial" w:hAnsi="Arial" w:cs="Arial"/>
          <w:sz w:val="21"/>
        </w:rPr>
        <w:t>驱动对比</w:t>
      </w:r>
    </w:p>
    <w:p w14:paraId="4FD563F7" w14:textId="41867A7E" w:rsidR="00526BFC" w:rsidRPr="00513109" w:rsidRDefault="004B2628" w:rsidP="0087099C">
      <w:pPr>
        <w:spacing w:beforeLines="100" w:before="240" w:line="300" w:lineRule="auto"/>
        <w:rPr>
          <w:rFonts w:ascii="Arial" w:hAnsi="Arial" w:cs="Arial"/>
          <w:b/>
          <w:sz w:val="24"/>
        </w:rPr>
      </w:pPr>
      <w:r w:rsidRPr="00513109">
        <w:rPr>
          <w:rFonts w:ascii="Arial" w:hAnsi="Arial" w:cs="Arial"/>
          <w:b/>
          <w:sz w:val="24"/>
        </w:rPr>
        <w:t>2</w:t>
      </w:r>
      <w:r w:rsidR="000E5AF3" w:rsidRPr="00513109">
        <w:rPr>
          <w:rFonts w:ascii="Arial" w:hAnsi="Arial" w:cs="Arial"/>
          <w:b/>
          <w:sz w:val="24"/>
        </w:rPr>
        <w:t xml:space="preserve">. </w:t>
      </w:r>
      <w:r w:rsidR="000E5AF3" w:rsidRPr="00513109">
        <w:rPr>
          <w:rFonts w:ascii="Arial" w:hAnsi="Arial" w:cs="Arial"/>
          <w:b/>
          <w:sz w:val="24"/>
        </w:rPr>
        <w:t>通过抖频设计优化</w:t>
      </w:r>
      <w:r w:rsidR="00862C64" w:rsidRPr="00513109">
        <w:rPr>
          <w:rFonts w:ascii="Arial" w:hAnsi="Arial" w:cs="Arial"/>
          <w:b/>
          <w:sz w:val="24"/>
        </w:rPr>
        <w:t xml:space="preserve"> </w:t>
      </w:r>
      <w:r w:rsidR="000E5AF3" w:rsidRPr="00513109">
        <w:rPr>
          <w:rFonts w:ascii="Arial" w:hAnsi="Arial" w:cs="Arial"/>
          <w:b/>
          <w:sz w:val="24"/>
        </w:rPr>
        <w:t>EMI</w:t>
      </w:r>
    </w:p>
    <w:p w14:paraId="7A7BA204" w14:textId="582B0F4D" w:rsidR="00FA076C" w:rsidRPr="00513109" w:rsidRDefault="004708D9" w:rsidP="005F285F">
      <w:pPr>
        <w:spacing w:line="300" w:lineRule="auto"/>
        <w:jc w:val="both"/>
        <w:rPr>
          <w:rFonts w:ascii="Arial" w:hAnsi="Arial" w:cs="Arial"/>
        </w:rPr>
      </w:pPr>
      <w:r w:rsidRPr="00513109">
        <w:rPr>
          <w:rFonts w:ascii="Arial" w:hAnsi="Arial" w:cs="Arial"/>
        </w:rPr>
        <w:t>抖频技术可以通过将开关能量分散到不同的频率上</w:t>
      </w:r>
      <w:r w:rsidR="00E11360" w:rsidRPr="00513109">
        <w:rPr>
          <w:rFonts w:ascii="Arial" w:hAnsi="Arial" w:cs="Arial"/>
        </w:rPr>
        <w:t>，从而</w:t>
      </w:r>
      <w:r w:rsidR="00AC7850" w:rsidRPr="00513109">
        <w:rPr>
          <w:rFonts w:ascii="Arial" w:hAnsi="Arial" w:cs="Arial"/>
        </w:rPr>
        <w:t>有效降低</w:t>
      </w:r>
      <w:r w:rsidR="00CD4108" w:rsidRPr="00513109">
        <w:rPr>
          <w:rFonts w:ascii="Arial" w:hAnsi="Arial" w:cs="Arial"/>
        </w:rPr>
        <w:t xml:space="preserve"> </w:t>
      </w:r>
      <w:r w:rsidR="00AC7850" w:rsidRPr="00513109">
        <w:rPr>
          <w:rFonts w:ascii="Arial" w:hAnsi="Arial" w:cs="Arial"/>
        </w:rPr>
        <w:t>EMI</w:t>
      </w:r>
      <w:r w:rsidR="00AC7850" w:rsidRPr="00513109">
        <w:rPr>
          <w:rFonts w:ascii="Arial" w:hAnsi="Arial" w:cs="Arial"/>
        </w:rPr>
        <w:t>，这一部分在之前的分享中有详细介绍（</w:t>
      </w:r>
      <w:r w:rsidR="00344406" w:rsidRPr="00513109">
        <w:rPr>
          <w:rFonts w:ascii="Arial" w:hAnsi="Arial" w:cs="Arial"/>
        </w:rPr>
        <w:t>可详见</w:t>
      </w:r>
      <w:r w:rsidR="00AC7850" w:rsidRPr="00513109">
        <w:rPr>
          <w:rFonts w:ascii="Arial" w:hAnsi="Arial" w:cs="Arial"/>
        </w:rPr>
        <w:t>：</w:t>
      </w:r>
      <w:hyperlink r:id="rId30" w:history="1">
        <w:r w:rsidR="00AC7850" w:rsidRPr="00513109">
          <w:rPr>
            <w:rStyle w:val="Hyperlink"/>
            <w:rFonts w:ascii="Arial" w:hAnsi="Arial" w:cs="Arial"/>
          </w:rPr>
          <w:t>选择合适参数进行抖频设计</w:t>
        </w:r>
      </w:hyperlink>
      <w:r w:rsidR="00AC7850" w:rsidRPr="00513109">
        <w:rPr>
          <w:rFonts w:ascii="Arial" w:hAnsi="Arial" w:cs="Arial"/>
          <w:color w:val="000000" w:themeColor="text1"/>
        </w:rPr>
        <w:t>）</w:t>
      </w:r>
      <w:r w:rsidR="00AC7850" w:rsidRPr="00513109">
        <w:rPr>
          <w:rFonts w:ascii="Arial" w:hAnsi="Arial" w:cs="Arial"/>
        </w:rPr>
        <w:t>，</w:t>
      </w:r>
      <w:r w:rsidR="00C33801" w:rsidRPr="00513109">
        <w:rPr>
          <w:rFonts w:ascii="Arial" w:hAnsi="Arial" w:cs="Arial"/>
        </w:rPr>
        <w:t>因此在本文中暂略</w:t>
      </w:r>
      <w:r w:rsidR="00AC7850" w:rsidRPr="00513109">
        <w:rPr>
          <w:rFonts w:ascii="Arial" w:hAnsi="Arial" w:cs="Arial"/>
        </w:rPr>
        <w:t>。</w:t>
      </w:r>
    </w:p>
    <w:p w14:paraId="6A0DACF1" w14:textId="49FB0E81" w:rsidR="00C34A92" w:rsidRPr="00513109" w:rsidRDefault="00C34A92" w:rsidP="00381A74">
      <w:pPr>
        <w:spacing w:beforeLines="100" w:before="240" w:line="300" w:lineRule="auto"/>
        <w:rPr>
          <w:rFonts w:ascii="Arial" w:hAnsi="Arial" w:cs="Arial"/>
          <w:b/>
          <w:sz w:val="28"/>
        </w:rPr>
      </w:pPr>
      <w:r w:rsidRPr="00513109">
        <w:rPr>
          <w:rFonts w:ascii="Arial" w:hAnsi="Arial" w:cs="Arial"/>
          <w:b/>
          <w:sz w:val="28"/>
        </w:rPr>
        <w:t>总结</w:t>
      </w:r>
    </w:p>
    <w:p w14:paraId="040EA1FC" w14:textId="6DC8F7BB" w:rsidR="00C34A92" w:rsidRPr="00513109" w:rsidRDefault="00C34A92" w:rsidP="00C34A92">
      <w:pPr>
        <w:spacing w:line="300" w:lineRule="auto"/>
        <w:jc w:val="both"/>
        <w:rPr>
          <w:rFonts w:ascii="Arial" w:hAnsi="Arial" w:cs="Arial"/>
          <w:b/>
        </w:rPr>
      </w:pPr>
      <w:r w:rsidRPr="00513109">
        <w:rPr>
          <w:rFonts w:ascii="Arial" w:hAnsi="Arial" w:cs="Arial"/>
          <w:b/>
        </w:rPr>
        <w:t>在本次的分享中，基于对噪声源频谱的分析，我们可以量化各个关键参数对于频谱的影响。另外，我们也介绍了芯片设计中降低</w:t>
      </w:r>
      <w:r w:rsidRPr="00513109">
        <w:rPr>
          <w:rFonts w:ascii="Arial" w:hAnsi="Arial" w:cs="Arial"/>
          <w:b/>
        </w:rPr>
        <w:t xml:space="preserve"> EMI </w:t>
      </w:r>
      <w:r w:rsidRPr="00513109">
        <w:rPr>
          <w:rFonts w:ascii="Arial" w:hAnsi="Arial" w:cs="Arial"/>
          <w:b/>
        </w:rPr>
        <w:t>噪声的一些方法：</w:t>
      </w:r>
    </w:p>
    <w:p w14:paraId="1507801F" w14:textId="1E7C7AED" w:rsidR="00C34A92" w:rsidRPr="00513109" w:rsidRDefault="00C34A92" w:rsidP="00C34A92">
      <w:pPr>
        <w:spacing w:line="300" w:lineRule="auto"/>
        <w:jc w:val="both"/>
        <w:rPr>
          <w:rFonts w:ascii="Arial" w:hAnsi="Arial" w:cs="Arial"/>
        </w:rPr>
      </w:pPr>
      <w:r w:rsidRPr="00513109">
        <w:rPr>
          <w:rFonts w:ascii="Arial" w:hAnsi="Arial" w:cs="Arial"/>
        </w:rPr>
        <w:t>从开关频率的选择上，</w:t>
      </w:r>
      <w:r w:rsidRPr="00513109">
        <w:rPr>
          <w:rFonts w:ascii="Arial" w:hAnsi="Arial" w:cs="Arial"/>
        </w:rPr>
        <w:t xml:space="preserve">MPS </w:t>
      </w:r>
      <w:r w:rsidRPr="00513109">
        <w:rPr>
          <w:rFonts w:ascii="Arial" w:hAnsi="Arial" w:cs="Arial"/>
        </w:rPr>
        <w:t>芯片支持多种开关频率的选择，部分芯片也可以开启抖频；</w:t>
      </w:r>
    </w:p>
    <w:p w14:paraId="12FA5907" w14:textId="02C9399C" w:rsidR="00C34A92" w:rsidRPr="00513109" w:rsidRDefault="00C34A92" w:rsidP="00C34A92">
      <w:pPr>
        <w:spacing w:line="300" w:lineRule="auto"/>
        <w:jc w:val="both"/>
        <w:rPr>
          <w:rFonts w:ascii="Arial" w:hAnsi="Arial" w:cs="Arial"/>
        </w:rPr>
      </w:pPr>
      <w:r w:rsidRPr="00513109">
        <w:rPr>
          <w:rFonts w:ascii="Arial" w:hAnsi="Arial" w:cs="Arial"/>
        </w:rPr>
        <w:t>从封装与布线设计上，</w:t>
      </w:r>
      <w:r w:rsidRPr="00513109">
        <w:rPr>
          <w:rFonts w:ascii="Arial" w:hAnsi="Arial" w:cs="Arial"/>
        </w:rPr>
        <w:t xml:space="preserve">MPS </w:t>
      </w:r>
      <w:r w:rsidRPr="00513109">
        <w:rPr>
          <w:rFonts w:ascii="Arial" w:hAnsi="Arial" w:cs="Arial"/>
        </w:rPr>
        <w:t>的倒装封装，对称输入设计，集成输入电容等技术可以有效降低高频噪声源；</w:t>
      </w:r>
    </w:p>
    <w:p w14:paraId="3F373F6A" w14:textId="4577CAFC" w:rsidR="00C47A32" w:rsidRPr="00513109" w:rsidRDefault="00C34A92" w:rsidP="00C34A92">
      <w:pPr>
        <w:spacing w:line="300" w:lineRule="auto"/>
        <w:jc w:val="both"/>
        <w:rPr>
          <w:rFonts w:ascii="Arial" w:hAnsi="Arial" w:cs="Arial"/>
        </w:rPr>
      </w:pPr>
      <w:r w:rsidRPr="00513109">
        <w:rPr>
          <w:rFonts w:ascii="Arial" w:hAnsi="Arial" w:cs="Arial"/>
        </w:rPr>
        <w:t>从驱动方法上，</w:t>
      </w:r>
      <w:r w:rsidRPr="00513109">
        <w:rPr>
          <w:rFonts w:ascii="Arial" w:hAnsi="Arial" w:cs="Arial"/>
        </w:rPr>
        <w:t xml:space="preserve">MPS </w:t>
      </w:r>
      <w:r w:rsidRPr="00513109">
        <w:rPr>
          <w:rFonts w:ascii="Arial" w:hAnsi="Arial" w:cs="Arial"/>
        </w:rPr>
        <w:t>独特的多级驱动可以有效减小开关振荡。</w:t>
      </w:r>
    </w:p>
    <w:p w14:paraId="1FB2F366" w14:textId="1E79D97C" w:rsidR="00EA57AF" w:rsidRPr="001F3833" w:rsidRDefault="007E09AF" w:rsidP="006A66ED">
      <w:pPr>
        <w:spacing w:line="300" w:lineRule="auto"/>
        <w:jc w:val="center"/>
        <w:rPr>
          <w:rFonts w:ascii="Arial" w:hAnsi="Arial" w:cs="Arial"/>
          <w:b/>
        </w:rPr>
      </w:pPr>
      <w:hyperlink r:id="rId31" w:history="1">
        <w:r w:rsidR="00EA57AF" w:rsidRPr="001F3833">
          <w:rPr>
            <w:rStyle w:val="Hyperlink"/>
            <w:rFonts w:ascii="Arial" w:hAnsi="Arial" w:cs="Arial"/>
            <w:b/>
          </w:rPr>
          <w:t>查看更多技术资源</w:t>
        </w:r>
      </w:hyperlink>
    </w:p>
    <w:sectPr w:rsidR="00EA57AF" w:rsidRPr="001F3833">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281094" w16cex:dateUtc="2024-12-24T07:59:00Z"/>
  <w16cex:commentExtensible w16cex:durableId="7B6BE944" w16cex:dateUtc="2024-12-24T07:58:00Z"/>
  <w16cex:commentExtensible w16cex:durableId="50F74F99" w16cex:dateUtc="2024-12-24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92414CD" w16cid:durableId="77281094"/>
  <w16cid:commentId w16cid:paraId="347D2684" w16cid:durableId="7B6BE944"/>
  <w16cid:commentId w16cid:paraId="6EC9C2D0" w16cid:durableId="50F74F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B8319" w14:textId="77777777" w:rsidR="007E09AF" w:rsidRDefault="007E09AF" w:rsidP="00B90C53">
      <w:pPr>
        <w:spacing w:after="0" w:line="240" w:lineRule="auto"/>
      </w:pPr>
      <w:r>
        <w:separator/>
      </w:r>
    </w:p>
  </w:endnote>
  <w:endnote w:type="continuationSeparator" w:id="0">
    <w:p w14:paraId="57ADF1AB" w14:textId="77777777" w:rsidR="007E09AF" w:rsidRDefault="007E09AF" w:rsidP="00B90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B5ACB" w14:textId="77777777" w:rsidR="007E09AF" w:rsidRDefault="007E09AF" w:rsidP="00B90C53">
      <w:pPr>
        <w:spacing w:after="0" w:line="240" w:lineRule="auto"/>
      </w:pPr>
      <w:r>
        <w:separator/>
      </w:r>
    </w:p>
  </w:footnote>
  <w:footnote w:type="continuationSeparator" w:id="0">
    <w:p w14:paraId="01E2C4C9" w14:textId="77777777" w:rsidR="007E09AF" w:rsidRDefault="007E09AF" w:rsidP="00B90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568F7"/>
    <w:multiLevelType w:val="hybridMultilevel"/>
    <w:tmpl w:val="B3AEC288"/>
    <w:lvl w:ilvl="0" w:tplc="07FA5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52C76"/>
    <w:multiLevelType w:val="hybridMultilevel"/>
    <w:tmpl w:val="6AB64E46"/>
    <w:lvl w:ilvl="0" w:tplc="726E4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54840C89"/>
    <w:multiLevelType w:val="hybridMultilevel"/>
    <w:tmpl w:val="36B40AE6"/>
    <w:lvl w:ilvl="0" w:tplc="349C92C6">
      <w:start w:val="1"/>
      <w:numFmt w:val="japaneseCounting"/>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26719"/>
    <w:multiLevelType w:val="hybridMultilevel"/>
    <w:tmpl w:val="C226DEDC"/>
    <w:lvl w:ilvl="0" w:tplc="79CCF3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00E4837"/>
    <w:multiLevelType w:val="hybridMultilevel"/>
    <w:tmpl w:val="BCB02E3C"/>
    <w:lvl w:ilvl="0" w:tplc="18EEEB12">
      <w:start w:val="1"/>
      <w:numFmt w:val="lowerLetter"/>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 w15:restartNumberingAfterBreak="0">
    <w:nsid w:val="61CF1544"/>
    <w:multiLevelType w:val="hybridMultilevel"/>
    <w:tmpl w:val="0854F7F2"/>
    <w:lvl w:ilvl="0" w:tplc="7D84AB4C">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63BC7328"/>
    <w:multiLevelType w:val="hybridMultilevel"/>
    <w:tmpl w:val="A148CDB8"/>
    <w:lvl w:ilvl="0" w:tplc="85E2938A">
      <w:start w:val="1"/>
      <w:numFmt w:val="lowerLetter"/>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 w15:restartNumberingAfterBreak="0">
    <w:nsid w:val="6AAF11EE"/>
    <w:multiLevelType w:val="hybridMultilevel"/>
    <w:tmpl w:val="7EAE5034"/>
    <w:lvl w:ilvl="0" w:tplc="2AD457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D64E85"/>
    <w:multiLevelType w:val="hybridMultilevel"/>
    <w:tmpl w:val="E7CC25CE"/>
    <w:lvl w:ilvl="0" w:tplc="F24E394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DA332AA"/>
    <w:multiLevelType w:val="hybridMultilevel"/>
    <w:tmpl w:val="CAA6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0"/>
  </w:num>
  <w:num w:numId="7">
    <w:abstractNumId w:val="9"/>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1MDQwNjYxMrUAQiUdpeDU4uLM/DyQAtNaADTMb28sAAAA"/>
  </w:docVars>
  <w:rsids>
    <w:rsidRoot w:val="00020426"/>
    <w:rsid w:val="00002E1D"/>
    <w:rsid w:val="0000605A"/>
    <w:rsid w:val="00020426"/>
    <w:rsid w:val="00027FDB"/>
    <w:rsid w:val="00073A81"/>
    <w:rsid w:val="00074587"/>
    <w:rsid w:val="000846B8"/>
    <w:rsid w:val="00086EC2"/>
    <w:rsid w:val="000873A9"/>
    <w:rsid w:val="00087962"/>
    <w:rsid w:val="000946B3"/>
    <w:rsid w:val="000A6AC3"/>
    <w:rsid w:val="000B3837"/>
    <w:rsid w:val="000C6FF6"/>
    <w:rsid w:val="000D7455"/>
    <w:rsid w:val="000E208B"/>
    <w:rsid w:val="000E5AF3"/>
    <w:rsid w:val="000F197B"/>
    <w:rsid w:val="000F3AC6"/>
    <w:rsid w:val="0010008E"/>
    <w:rsid w:val="00102AA2"/>
    <w:rsid w:val="00107727"/>
    <w:rsid w:val="001160EA"/>
    <w:rsid w:val="0013000D"/>
    <w:rsid w:val="00140283"/>
    <w:rsid w:val="00142FAD"/>
    <w:rsid w:val="0015153C"/>
    <w:rsid w:val="00157216"/>
    <w:rsid w:val="0016614E"/>
    <w:rsid w:val="00167E33"/>
    <w:rsid w:val="001725E8"/>
    <w:rsid w:val="0017459A"/>
    <w:rsid w:val="001777D1"/>
    <w:rsid w:val="00180969"/>
    <w:rsid w:val="00186527"/>
    <w:rsid w:val="001901C8"/>
    <w:rsid w:val="001941E8"/>
    <w:rsid w:val="00196C6B"/>
    <w:rsid w:val="00196D3C"/>
    <w:rsid w:val="001A0DFF"/>
    <w:rsid w:val="001A69C7"/>
    <w:rsid w:val="001C0728"/>
    <w:rsid w:val="001C7089"/>
    <w:rsid w:val="001D44F6"/>
    <w:rsid w:val="001D4CB5"/>
    <w:rsid w:val="001E1013"/>
    <w:rsid w:val="001E1F23"/>
    <w:rsid w:val="001F3833"/>
    <w:rsid w:val="001F6DA3"/>
    <w:rsid w:val="002039D0"/>
    <w:rsid w:val="00214D1F"/>
    <w:rsid w:val="00222262"/>
    <w:rsid w:val="00222628"/>
    <w:rsid w:val="0022420D"/>
    <w:rsid w:val="00233435"/>
    <w:rsid w:val="002355BE"/>
    <w:rsid w:val="00235E6C"/>
    <w:rsid w:val="002371AD"/>
    <w:rsid w:val="00251840"/>
    <w:rsid w:val="0026324F"/>
    <w:rsid w:val="002819A7"/>
    <w:rsid w:val="00282452"/>
    <w:rsid w:val="00283EF2"/>
    <w:rsid w:val="00291BD9"/>
    <w:rsid w:val="00294533"/>
    <w:rsid w:val="002A2235"/>
    <w:rsid w:val="002B41E6"/>
    <w:rsid w:val="002C0268"/>
    <w:rsid w:val="002C48A0"/>
    <w:rsid w:val="002E6E13"/>
    <w:rsid w:val="002F3BD0"/>
    <w:rsid w:val="00302139"/>
    <w:rsid w:val="003100D8"/>
    <w:rsid w:val="00312380"/>
    <w:rsid w:val="00317FD4"/>
    <w:rsid w:val="00332148"/>
    <w:rsid w:val="003341D7"/>
    <w:rsid w:val="00341709"/>
    <w:rsid w:val="00342176"/>
    <w:rsid w:val="00344406"/>
    <w:rsid w:val="0035129F"/>
    <w:rsid w:val="00356426"/>
    <w:rsid w:val="003746B9"/>
    <w:rsid w:val="00374BE9"/>
    <w:rsid w:val="00375253"/>
    <w:rsid w:val="00380935"/>
    <w:rsid w:val="00381A74"/>
    <w:rsid w:val="00381CEA"/>
    <w:rsid w:val="00382128"/>
    <w:rsid w:val="00382792"/>
    <w:rsid w:val="00382A1F"/>
    <w:rsid w:val="0038453B"/>
    <w:rsid w:val="00392424"/>
    <w:rsid w:val="00392547"/>
    <w:rsid w:val="00393791"/>
    <w:rsid w:val="00396E6A"/>
    <w:rsid w:val="003A1DB8"/>
    <w:rsid w:val="003D1D63"/>
    <w:rsid w:val="003D30C7"/>
    <w:rsid w:val="003D3FBE"/>
    <w:rsid w:val="003E6CA5"/>
    <w:rsid w:val="003F4E1B"/>
    <w:rsid w:val="003F4EAD"/>
    <w:rsid w:val="003F5538"/>
    <w:rsid w:val="004149C1"/>
    <w:rsid w:val="00420E19"/>
    <w:rsid w:val="004249C5"/>
    <w:rsid w:val="00431B18"/>
    <w:rsid w:val="004321C0"/>
    <w:rsid w:val="0044117A"/>
    <w:rsid w:val="0045152B"/>
    <w:rsid w:val="00453BF1"/>
    <w:rsid w:val="00454CBD"/>
    <w:rsid w:val="004708D9"/>
    <w:rsid w:val="004A7430"/>
    <w:rsid w:val="004B2628"/>
    <w:rsid w:val="004B382D"/>
    <w:rsid w:val="004C0709"/>
    <w:rsid w:val="004F301D"/>
    <w:rsid w:val="004F48DD"/>
    <w:rsid w:val="004F5FEE"/>
    <w:rsid w:val="004F7E5C"/>
    <w:rsid w:val="00500530"/>
    <w:rsid w:val="005038AC"/>
    <w:rsid w:val="00503AA3"/>
    <w:rsid w:val="00513109"/>
    <w:rsid w:val="00525894"/>
    <w:rsid w:val="00526BFC"/>
    <w:rsid w:val="005344C4"/>
    <w:rsid w:val="0053538D"/>
    <w:rsid w:val="00536431"/>
    <w:rsid w:val="0053737A"/>
    <w:rsid w:val="005416B6"/>
    <w:rsid w:val="00557721"/>
    <w:rsid w:val="00563875"/>
    <w:rsid w:val="00570812"/>
    <w:rsid w:val="0057290F"/>
    <w:rsid w:val="0057446F"/>
    <w:rsid w:val="005753C2"/>
    <w:rsid w:val="00576847"/>
    <w:rsid w:val="00577444"/>
    <w:rsid w:val="0058763B"/>
    <w:rsid w:val="005A1711"/>
    <w:rsid w:val="005A7DA0"/>
    <w:rsid w:val="005B452F"/>
    <w:rsid w:val="005B5C40"/>
    <w:rsid w:val="005D2C77"/>
    <w:rsid w:val="005D3043"/>
    <w:rsid w:val="005E33C6"/>
    <w:rsid w:val="005E360D"/>
    <w:rsid w:val="005F214C"/>
    <w:rsid w:val="005F285F"/>
    <w:rsid w:val="005F4E4B"/>
    <w:rsid w:val="00611C34"/>
    <w:rsid w:val="00612E6A"/>
    <w:rsid w:val="00614BEB"/>
    <w:rsid w:val="0063300C"/>
    <w:rsid w:val="006350F9"/>
    <w:rsid w:val="00644079"/>
    <w:rsid w:val="00653822"/>
    <w:rsid w:val="006557FD"/>
    <w:rsid w:val="00670080"/>
    <w:rsid w:val="00672418"/>
    <w:rsid w:val="0067282E"/>
    <w:rsid w:val="00684A8E"/>
    <w:rsid w:val="00685695"/>
    <w:rsid w:val="0068603E"/>
    <w:rsid w:val="00691A67"/>
    <w:rsid w:val="006A1D58"/>
    <w:rsid w:val="006A66ED"/>
    <w:rsid w:val="006B6285"/>
    <w:rsid w:val="006C624D"/>
    <w:rsid w:val="006D10FC"/>
    <w:rsid w:val="006D4E0E"/>
    <w:rsid w:val="006D5E34"/>
    <w:rsid w:val="006D6C08"/>
    <w:rsid w:val="006E49DA"/>
    <w:rsid w:val="006E5AA1"/>
    <w:rsid w:val="006E6BD6"/>
    <w:rsid w:val="006F337F"/>
    <w:rsid w:val="00703D16"/>
    <w:rsid w:val="0070587E"/>
    <w:rsid w:val="00705A46"/>
    <w:rsid w:val="00706E84"/>
    <w:rsid w:val="00707E39"/>
    <w:rsid w:val="00720AEE"/>
    <w:rsid w:val="0072479F"/>
    <w:rsid w:val="007252E3"/>
    <w:rsid w:val="00727C7B"/>
    <w:rsid w:val="00744595"/>
    <w:rsid w:val="00751514"/>
    <w:rsid w:val="00755D0F"/>
    <w:rsid w:val="00760216"/>
    <w:rsid w:val="00770CF0"/>
    <w:rsid w:val="00794B39"/>
    <w:rsid w:val="0079592F"/>
    <w:rsid w:val="007A4B1D"/>
    <w:rsid w:val="007A6D87"/>
    <w:rsid w:val="007C4CAD"/>
    <w:rsid w:val="007E09AF"/>
    <w:rsid w:val="007F144B"/>
    <w:rsid w:val="007F1731"/>
    <w:rsid w:val="0083081C"/>
    <w:rsid w:val="00836F4E"/>
    <w:rsid w:val="00837E63"/>
    <w:rsid w:val="008430C2"/>
    <w:rsid w:val="00843B10"/>
    <w:rsid w:val="00846989"/>
    <w:rsid w:val="00852501"/>
    <w:rsid w:val="00862C64"/>
    <w:rsid w:val="0087099C"/>
    <w:rsid w:val="008A0C4E"/>
    <w:rsid w:val="008B3720"/>
    <w:rsid w:val="008B518F"/>
    <w:rsid w:val="008B6DF6"/>
    <w:rsid w:val="008B6E7C"/>
    <w:rsid w:val="008D33F1"/>
    <w:rsid w:val="008D3887"/>
    <w:rsid w:val="008E619D"/>
    <w:rsid w:val="00900A2F"/>
    <w:rsid w:val="009039E8"/>
    <w:rsid w:val="009251FC"/>
    <w:rsid w:val="00930708"/>
    <w:rsid w:val="009330E1"/>
    <w:rsid w:val="00935A0A"/>
    <w:rsid w:val="00936455"/>
    <w:rsid w:val="009400FA"/>
    <w:rsid w:val="0096769F"/>
    <w:rsid w:val="00973E8F"/>
    <w:rsid w:val="00980BA8"/>
    <w:rsid w:val="00994147"/>
    <w:rsid w:val="009B4547"/>
    <w:rsid w:val="009E23BB"/>
    <w:rsid w:val="009E36D1"/>
    <w:rsid w:val="009F10F0"/>
    <w:rsid w:val="009F20E6"/>
    <w:rsid w:val="00A134A8"/>
    <w:rsid w:val="00A13976"/>
    <w:rsid w:val="00A201B3"/>
    <w:rsid w:val="00A334F0"/>
    <w:rsid w:val="00A339E9"/>
    <w:rsid w:val="00A47E53"/>
    <w:rsid w:val="00A50D02"/>
    <w:rsid w:val="00A52A59"/>
    <w:rsid w:val="00A55A0D"/>
    <w:rsid w:val="00A60D20"/>
    <w:rsid w:val="00A729B4"/>
    <w:rsid w:val="00A739B8"/>
    <w:rsid w:val="00A85FF5"/>
    <w:rsid w:val="00A97083"/>
    <w:rsid w:val="00AA26CC"/>
    <w:rsid w:val="00AA53CD"/>
    <w:rsid w:val="00AB3BDC"/>
    <w:rsid w:val="00AB77EE"/>
    <w:rsid w:val="00AC3DFC"/>
    <w:rsid w:val="00AC7850"/>
    <w:rsid w:val="00AD7FDB"/>
    <w:rsid w:val="00AE15A2"/>
    <w:rsid w:val="00AF3F79"/>
    <w:rsid w:val="00B302A6"/>
    <w:rsid w:val="00B354A4"/>
    <w:rsid w:val="00B64EEA"/>
    <w:rsid w:val="00B7027A"/>
    <w:rsid w:val="00B769E3"/>
    <w:rsid w:val="00B90C53"/>
    <w:rsid w:val="00BB1520"/>
    <w:rsid w:val="00BB7189"/>
    <w:rsid w:val="00BC0718"/>
    <w:rsid w:val="00BC0F8B"/>
    <w:rsid w:val="00BC155D"/>
    <w:rsid w:val="00BD2C99"/>
    <w:rsid w:val="00BD5A08"/>
    <w:rsid w:val="00BD7C0F"/>
    <w:rsid w:val="00BF0005"/>
    <w:rsid w:val="00BF40F0"/>
    <w:rsid w:val="00C00E10"/>
    <w:rsid w:val="00C03D0B"/>
    <w:rsid w:val="00C041EF"/>
    <w:rsid w:val="00C137C7"/>
    <w:rsid w:val="00C261E8"/>
    <w:rsid w:val="00C26E2E"/>
    <w:rsid w:val="00C27C2E"/>
    <w:rsid w:val="00C33801"/>
    <w:rsid w:val="00C34A92"/>
    <w:rsid w:val="00C34DCA"/>
    <w:rsid w:val="00C47A32"/>
    <w:rsid w:val="00C600B7"/>
    <w:rsid w:val="00C77EE8"/>
    <w:rsid w:val="00C8022B"/>
    <w:rsid w:val="00C96E07"/>
    <w:rsid w:val="00CC32CE"/>
    <w:rsid w:val="00CD4108"/>
    <w:rsid w:val="00CD5608"/>
    <w:rsid w:val="00CD57B5"/>
    <w:rsid w:val="00CE5F79"/>
    <w:rsid w:val="00CE6A3E"/>
    <w:rsid w:val="00D107AF"/>
    <w:rsid w:val="00D10F1B"/>
    <w:rsid w:val="00D158DA"/>
    <w:rsid w:val="00D2014A"/>
    <w:rsid w:val="00D2083A"/>
    <w:rsid w:val="00D21F25"/>
    <w:rsid w:val="00D23289"/>
    <w:rsid w:val="00D24F3F"/>
    <w:rsid w:val="00D274FD"/>
    <w:rsid w:val="00D43E34"/>
    <w:rsid w:val="00D573A8"/>
    <w:rsid w:val="00D62D50"/>
    <w:rsid w:val="00D63A48"/>
    <w:rsid w:val="00D72380"/>
    <w:rsid w:val="00D81B3C"/>
    <w:rsid w:val="00D82C77"/>
    <w:rsid w:val="00D85749"/>
    <w:rsid w:val="00DA64DE"/>
    <w:rsid w:val="00DA704D"/>
    <w:rsid w:val="00DB2B88"/>
    <w:rsid w:val="00DB465F"/>
    <w:rsid w:val="00DB5591"/>
    <w:rsid w:val="00DC7930"/>
    <w:rsid w:val="00DE0A59"/>
    <w:rsid w:val="00DE2DEB"/>
    <w:rsid w:val="00DE4B83"/>
    <w:rsid w:val="00DE4BD2"/>
    <w:rsid w:val="00DF506E"/>
    <w:rsid w:val="00E10752"/>
    <w:rsid w:val="00E11360"/>
    <w:rsid w:val="00E11CB2"/>
    <w:rsid w:val="00E1752F"/>
    <w:rsid w:val="00E20749"/>
    <w:rsid w:val="00E2488B"/>
    <w:rsid w:val="00E30128"/>
    <w:rsid w:val="00E34FC0"/>
    <w:rsid w:val="00E51A32"/>
    <w:rsid w:val="00E53146"/>
    <w:rsid w:val="00E53A2F"/>
    <w:rsid w:val="00E76632"/>
    <w:rsid w:val="00E84E3A"/>
    <w:rsid w:val="00EA46E8"/>
    <w:rsid w:val="00EA57AF"/>
    <w:rsid w:val="00EA6404"/>
    <w:rsid w:val="00EB19EE"/>
    <w:rsid w:val="00EB3C5A"/>
    <w:rsid w:val="00EC41E5"/>
    <w:rsid w:val="00EE0A6C"/>
    <w:rsid w:val="00EF4078"/>
    <w:rsid w:val="00EF4855"/>
    <w:rsid w:val="00EF6A48"/>
    <w:rsid w:val="00EF70D4"/>
    <w:rsid w:val="00F01C54"/>
    <w:rsid w:val="00F113A2"/>
    <w:rsid w:val="00F13133"/>
    <w:rsid w:val="00F4452A"/>
    <w:rsid w:val="00F456A7"/>
    <w:rsid w:val="00F63E34"/>
    <w:rsid w:val="00F65C04"/>
    <w:rsid w:val="00F6642F"/>
    <w:rsid w:val="00F6691D"/>
    <w:rsid w:val="00F66A61"/>
    <w:rsid w:val="00F77ECC"/>
    <w:rsid w:val="00FA076C"/>
    <w:rsid w:val="00FA5550"/>
    <w:rsid w:val="00FB5900"/>
    <w:rsid w:val="00FC1673"/>
    <w:rsid w:val="00FD2560"/>
    <w:rsid w:val="00FD30E9"/>
    <w:rsid w:val="00FE1AB8"/>
    <w:rsid w:val="00FE5986"/>
    <w:rsid w:val="00FF4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42DB5"/>
  <w15:chartTrackingRefBased/>
  <w15:docId w15:val="{BE715123-0807-4B38-85D0-C2257A1CA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0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C53"/>
  </w:style>
  <w:style w:type="paragraph" w:styleId="Footer">
    <w:name w:val="footer"/>
    <w:basedOn w:val="Normal"/>
    <w:link w:val="FooterChar"/>
    <w:uiPriority w:val="99"/>
    <w:unhideWhenUsed/>
    <w:rsid w:val="00B90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C53"/>
  </w:style>
  <w:style w:type="character" w:styleId="PlaceholderText">
    <w:name w:val="Placeholder Text"/>
    <w:basedOn w:val="DefaultParagraphFont"/>
    <w:uiPriority w:val="99"/>
    <w:semiHidden/>
    <w:rsid w:val="00D573A8"/>
    <w:rPr>
      <w:color w:val="808080"/>
    </w:rPr>
  </w:style>
  <w:style w:type="paragraph" w:styleId="ListParagraph">
    <w:name w:val="List Paragraph"/>
    <w:basedOn w:val="Normal"/>
    <w:uiPriority w:val="34"/>
    <w:qFormat/>
    <w:rsid w:val="00431B18"/>
    <w:pPr>
      <w:ind w:left="720"/>
      <w:contextualSpacing/>
    </w:pPr>
  </w:style>
  <w:style w:type="character" w:styleId="Hyperlink">
    <w:name w:val="Hyperlink"/>
    <w:basedOn w:val="DefaultParagraphFont"/>
    <w:uiPriority w:val="99"/>
    <w:unhideWhenUsed/>
    <w:rsid w:val="004149C1"/>
    <w:rPr>
      <w:color w:val="0563C1" w:themeColor="hyperlink"/>
      <w:u w:val="single"/>
    </w:rPr>
  </w:style>
  <w:style w:type="character" w:styleId="FollowedHyperlink">
    <w:name w:val="FollowedHyperlink"/>
    <w:basedOn w:val="DefaultParagraphFont"/>
    <w:uiPriority w:val="99"/>
    <w:semiHidden/>
    <w:unhideWhenUsed/>
    <w:rsid w:val="005E33C6"/>
    <w:rPr>
      <w:color w:val="954F72" w:themeColor="followedHyperlink"/>
      <w:u w:val="single"/>
    </w:rPr>
  </w:style>
  <w:style w:type="paragraph" w:styleId="Revision">
    <w:name w:val="Revision"/>
    <w:hidden/>
    <w:uiPriority w:val="99"/>
    <w:semiHidden/>
    <w:rsid w:val="00C00E10"/>
    <w:pPr>
      <w:spacing w:after="0" w:line="240" w:lineRule="auto"/>
    </w:pPr>
  </w:style>
  <w:style w:type="character" w:styleId="CommentReference">
    <w:name w:val="annotation reference"/>
    <w:basedOn w:val="DefaultParagraphFont"/>
    <w:uiPriority w:val="99"/>
    <w:semiHidden/>
    <w:unhideWhenUsed/>
    <w:rsid w:val="00D82C77"/>
    <w:rPr>
      <w:sz w:val="16"/>
      <w:szCs w:val="16"/>
    </w:rPr>
  </w:style>
  <w:style w:type="paragraph" w:styleId="CommentText">
    <w:name w:val="annotation text"/>
    <w:basedOn w:val="Normal"/>
    <w:link w:val="CommentTextChar"/>
    <w:uiPriority w:val="99"/>
    <w:unhideWhenUsed/>
    <w:rsid w:val="00D82C77"/>
    <w:pPr>
      <w:spacing w:line="240" w:lineRule="auto"/>
    </w:pPr>
    <w:rPr>
      <w:sz w:val="20"/>
      <w:szCs w:val="20"/>
    </w:rPr>
  </w:style>
  <w:style w:type="character" w:customStyle="1" w:styleId="CommentTextChar">
    <w:name w:val="Comment Text Char"/>
    <w:basedOn w:val="DefaultParagraphFont"/>
    <w:link w:val="CommentText"/>
    <w:uiPriority w:val="99"/>
    <w:rsid w:val="00D82C77"/>
    <w:rPr>
      <w:sz w:val="20"/>
      <w:szCs w:val="20"/>
    </w:rPr>
  </w:style>
  <w:style w:type="paragraph" w:styleId="CommentSubject">
    <w:name w:val="annotation subject"/>
    <w:basedOn w:val="CommentText"/>
    <w:next w:val="CommentText"/>
    <w:link w:val="CommentSubjectChar"/>
    <w:uiPriority w:val="99"/>
    <w:semiHidden/>
    <w:unhideWhenUsed/>
    <w:rsid w:val="00D82C77"/>
    <w:rPr>
      <w:b/>
      <w:bCs/>
    </w:rPr>
  </w:style>
  <w:style w:type="character" w:customStyle="1" w:styleId="CommentSubjectChar">
    <w:name w:val="Comment Subject Char"/>
    <w:basedOn w:val="CommentTextChar"/>
    <w:link w:val="CommentSubject"/>
    <w:uiPriority w:val="99"/>
    <w:semiHidden/>
    <w:rsid w:val="00D82C77"/>
    <w:rPr>
      <w:b/>
      <w:bCs/>
      <w:sz w:val="20"/>
      <w:szCs w:val="20"/>
    </w:rPr>
  </w:style>
  <w:style w:type="paragraph" w:styleId="BalloonText">
    <w:name w:val="Balloon Text"/>
    <w:basedOn w:val="Normal"/>
    <w:link w:val="BalloonTextChar"/>
    <w:uiPriority w:val="99"/>
    <w:semiHidden/>
    <w:unhideWhenUsed/>
    <w:rsid w:val="00F77EC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F77E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06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monolithicpower.cn/cn/resources?utm_source=website&amp;utm_medium=Press_release&amp;utm_campaign=2025_meida_promo&amp;utm_content=q1_emi_article" TargetMode="External"/><Relationship Id="rId4" Type="http://schemas.openxmlformats.org/officeDocument/2006/relationships/settings" Target="settings.xml"/><Relationship Id="rId9" Type="http://schemas.openxmlformats.org/officeDocument/2006/relationships/hyperlink" Target="https://www.monolithicpower.cn/cn/learning/resources/emi-generation-propagation-and-supression-in-automotive-electronics-part-i?utm_source=website&amp;utm_medium=Press_release&amp;utm_campaign=2025_meida_promo&amp;utm_content=q1_emi_articl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onolithicpower.cn/cn/support/videos/webinar-20230817-emi-2.html?utm_source=website&amp;utm_medium=Press_release&amp;utm_campaign=2025_meida_promo&amp;utm_content=q1_emi_article" TargetMode="External"/><Relationship Id="rId35" Type="http://schemas.microsoft.com/office/2016/09/relationships/commentsIds" Target="commentsId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51637-4DE5-4FD5-8317-AEF872153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917</TotalTime>
  <Pages>12</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Yiming Li</dc:creator>
  <cp:keywords/>
  <dc:description/>
  <cp:lastModifiedBy>Casey (Lin) Zheng</cp:lastModifiedBy>
  <cp:revision>164</cp:revision>
  <dcterms:created xsi:type="dcterms:W3CDTF">2024-12-24T08:02:00Z</dcterms:created>
  <dcterms:modified xsi:type="dcterms:W3CDTF">2025-02-26T03:51:00Z</dcterms:modified>
</cp:coreProperties>
</file>